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35" w:rsidRPr="00217535" w:rsidRDefault="00217535" w:rsidP="00217535">
      <w:pPr>
        <w:widowControl/>
        <w:suppressAutoHyphens w:val="0"/>
        <w:autoSpaceDE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217535">
        <w:rPr>
          <w:rFonts w:eastAsia="Calibri" w:cs="Times New Roman"/>
          <w:sz w:val="28"/>
          <w:szCs w:val="28"/>
          <w:lang w:eastAsia="en-US"/>
        </w:rPr>
        <w:t>Государственное областное бюджетное образовательное учреждение «Адаптированная школа-интернат № 4»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721"/>
        <w:gridCol w:w="3470"/>
      </w:tblGrid>
      <w:tr w:rsidR="00217535" w:rsidRPr="00217535" w:rsidTr="00ED7521">
        <w:tc>
          <w:tcPr>
            <w:tcW w:w="5070" w:type="dxa"/>
          </w:tcPr>
          <w:p w:rsidR="00217535" w:rsidRPr="00217535" w:rsidRDefault="00217535" w:rsidP="00217535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 xml:space="preserve">Рассмотрено 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на заседании МО учителей начальных классов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протокол № 1 от 26.08.24г.</w:t>
            </w:r>
          </w:p>
        </w:tc>
        <w:tc>
          <w:tcPr>
            <w:tcW w:w="5070" w:type="dxa"/>
          </w:tcPr>
          <w:p w:rsidR="00217535" w:rsidRPr="00217535" w:rsidRDefault="00217535" w:rsidP="00217535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 xml:space="preserve">СОГЛАСОВАНО 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заместитель директора по УР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Ворожцова И.А.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center"/>
              <w:rPr>
                <w:rFonts w:cs="Times New Roman"/>
                <w:sz w:val="24"/>
                <w:szCs w:val="28"/>
                <w:lang w:eastAsia="en-US"/>
              </w:rPr>
            </w:pPr>
          </w:p>
        </w:tc>
        <w:tc>
          <w:tcPr>
            <w:tcW w:w="5071" w:type="dxa"/>
          </w:tcPr>
          <w:p w:rsidR="00217535" w:rsidRPr="00217535" w:rsidRDefault="00217535" w:rsidP="00217535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Утверждено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приказом ГОБОУ «АШИ № 4»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  <w:r w:rsidRPr="00217535">
              <w:rPr>
                <w:rFonts w:cs="Times New Roman"/>
                <w:sz w:val="24"/>
                <w:szCs w:val="28"/>
                <w:lang w:eastAsia="en-US"/>
              </w:rPr>
              <w:t>от 20.08.2024г   №  262-од</w:t>
            </w:r>
          </w:p>
          <w:p w:rsidR="00217535" w:rsidRPr="00217535" w:rsidRDefault="00217535" w:rsidP="00217535">
            <w:pPr>
              <w:widowControl/>
              <w:suppressAutoHyphens w:val="0"/>
              <w:autoSpaceDE/>
              <w:jc w:val="right"/>
              <w:rPr>
                <w:rFonts w:cs="Times New Roman"/>
                <w:sz w:val="24"/>
                <w:szCs w:val="28"/>
                <w:lang w:eastAsia="en-US"/>
              </w:rPr>
            </w:pPr>
          </w:p>
        </w:tc>
      </w:tr>
    </w:tbl>
    <w:p w:rsidR="00217535" w:rsidRPr="00217535" w:rsidRDefault="00217535" w:rsidP="00217535">
      <w:pPr>
        <w:widowControl/>
        <w:suppressAutoHyphens w:val="0"/>
        <w:autoSpaceDE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17535" w:rsidRPr="00217535" w:rsidRDefault="00217535" w:rsidP="00217535">
      <w:pPr>
        <w:widowControl/>
        <w:suppressAutoHyphens w:val="0"/>
        <w:autoSpaceDE/>
        <w:spacing w:after="160" w:line="259" w:lineRule="auto"/>
        <w:jc w:val="center"/>
        <w:rPr>
          <w:rFonts w:eastAsia="Calibri" w:cs="Times New Roman"/>
          <w:sz w:val="28"/>
          <w:szCs w:val="28"/>
          <w:lang w:eastAsia="en-US"/>
        </w:rPr>
      </w:pPr>
      <w:r w:rsidRPr="00217535">
        <w:rPr>
          <w:rFonts w:eastAsia="Calibri" w:cs="Times New Roman"/>
          <w:sz w:val="28"/>
          <w:szCs w:val="28"/>
          <w:lang w:eastAsia="en-US"/>
        </w:rPr>
        <w:t>Рассмотрено на заседании педагогического совета протокол № 1 от 20.08.2024г.</w:t>
      </w: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Pr="00582AEC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РАБОЧАЯ ПРОГРАММА</w:t>
      </w:r>
    </w:p>
    <w:p w:rsidR="000F5F67" w:rsidRPr="00785CC9" w:rsidRDefault="000F5F67" w:rsidP="000F5F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внеурочному курсу</w:t>
      </w:r>
    </w:p>
    <w:p w:rsidR="000F5F67" w:rsidRPr="00785CC9" w:rsidRDefault="000F5F67" w:rsidP="000F5F67">
      <w:pPr>
        <w:jc w:val="center"/>
        <w:rPr>
          <w:rFonts w:cs="Times New Roman"/>
          <w:b/>
          <w:sz w:val="28"/>
          <w:szCs w:val="28"/>
        </w:rPr>
      </w:pPr>
      <w:r w:rsidRPr="00785CC9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Занимательная математика</w:t>
      </w:r>
      <w:r w:rsidRPr="00785CC9">
        <w:rPr>
          <w:rFonts w:cs="Times New Roman"/>
          <w:b/>
          <w:sz w:val="28"/>
          <w:szCs w:val="28"/>
        </w:rPr>
        <w:t>»</w:t>
      </w:r>
    </w:p>
    <w:p w:rsidR="000F5F67" w:rsidRDefault="000F5F67" w:rsidP="000F5F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обучающихся с тяжелыми нарушениями речи</w:t>
      </w:r>
      <w:r w:rsidR="009937EB">
        <w:rPr>
          <w:rFonts w:cs="Times New Roman"/>
          <w:b/>
          <w:sz w:val="28"/>
          <w:szCs w:val="28"/>
        </w:rPr>
        <w:t xml:space="preserve"> (вариант 5.2)</w:t>
      </w:r>
    </w:p>
    <w:p w:rsidR="000F5F67" w:rsidRDefault="00217535" w:rsidP="000F5F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0F5F67" w:rsidRPr="00785CC9">
        <w:rPr>
          <w:rFonts w:cs="Times New Roman"/>
          <w:b/>
          <w:sz w:val="28"/>
          <w:szCs w:val="28"/>
        </w:rPr>
        <w:t xml:space="preserve"> класс</w:t>
      </w:r>
    </w:p>
    <w:p w:rsidR="000F5F67" w:rsidRPr="00582AEC" w:rsidRDefault="000F5F67" w:rsidP="000F5F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срок реализации программы: 202</w:t>
      </w:r>
      <w:r w:rsidR="001F77AA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 xml:space="preserve"> – 202</w:t>
      </w:r>
      <w:r w:rsidR="001F77AA">
        <w:rPr>
          <w:rFonts w:cs="Times New Roman"/>
          <w:b/>
          <w:sz w:val="28"/>
          <w:szCs w:val="28"/>
        </w:rPr>
        <w:t>5</w:t>
      </w:r>
      <w:r>
        <w:rPr>
          <w:rFonts w:cs="Times New Roman"/>
          <w:b/>
          <w:sz w:val="28"/>
          <w:szCs w:val="28"/>
        </w:rPr>
        <w:t>гг.</w:t>
      </w:r>
    </w:p>
    <w:p w:rsidR="000F5F67" w:rsidRPr="00582AEC" w:rsidRDefault="000F5F67" w:rsidP="000F5F67">
      <w:pPr>
        <w:jc w:val="center"/>
        <w:rPr>
          <w:rFonts w:cs="Times New Roman"/>
          <w:b/>
          <w:sz w:val="28"/>
          <w:szCs w:val="28"/>
        </w:rPr>
      </w:pPr>
    </w:p>
    <w:p w:rsidR="000F5F67" w:rsidRDefault="000F5F67" w:rsidP="000F5F67">
      <w:pPr>
        <w:rPr>
          <w:rFonts w:cs="Times New Roman"/>
          <w:b/>
          <w:sz w:val="28"/>
          <w:szCs w:val="28"/>
        </w:rPr>
      </w:pPr>
    </w:p>
    <w:p w:rsidR="000F5F67" w:rsidRDefault="000F5F67" w:rsidP="000F5F67">
      <w:pPr>
        <w:rPr>
          <w:rFonts w:cs="Times New Roman"/>
          <w:b/>
          <w:sz w:val="28"/>
          <w:szCs w:val="28"/>
        </w:rPr>
      </w:pPr>
    </w:p>
    <w:p w:rsidR="000F5F67" w:rsidRDefault="000F5F67" w:rsidP="000F5F67">
      <w:pPr>
        <w:rPr>
          <w:rFonts w:cs="Times New Roman"/>
          <w:b/>
          <w:sz w:val="28"/>
          <w:szCs w:val="28"/>
        </w:rPr>
      </w:pPr>
    </w:p>
    <w:p w:rsidR="000F5F67" w:rsidRDefault="000F5F67" w:rsidP="000F5F67">
      <w:pPr>
        <w:rPr>
          <w:rFonts w:cs="Times New Roman"/>
          <w:b/>
          <w:sz w:val="28"/>
          <w:szCs w:val="28"/>
        </w:rPr>
      </w:pPr>
    </w:p>
    <w:p w:rsidR="000F5F67" w:rsidRDefault="000F5F67" w:rsidP="000F5F67">
      <w:pPr>
        <w:rPr>
          <w:rFonts w:cs="Times New Roman"/>
          <w:b/>
          <w:sz w:val="28"/>
          <w:szCs w:val="28"/>
        </w:rPr>
      </w:pPr>
    </w:p>
    <w:p w:rsidR="000F5F67" w:rsidRPr="00582AEC" w:rsidRDefault="000F5F67" w:rsidP="000F5F67">
      <w:pPr>
        <w:rPr>
          <w:rFonts w:cs="Times New Roman"/>
          <w:b/>
          <w:sz w:val="28"/>
          <w:szCs w:val="28"/>
        </w:rPr>
      </w:pPr>
    </w:p>
    <w:p w:rsidR="000F5F67" w:rsidRPr="00582AEC" w:rsidRDefault="000F5F67" w:rsidP="000F5F67">
      <w:pPr>
        <w:jc w:val="center"/>
        <w:rPr>
          <w:rFonts w:cs="Times New Roman"/>
          <w:b/>
          <w:sz w:val="28"/>
          <w:szCs w:val="28"/>
        </w:rPr>
      </w:pPr>
    </w:p>
    <w:p w:rsidR="000F5F67" w:rsidRPr="00582AEC" w:rsidRDefault="000F5F67" w:rsidP="000F5F67">
      <w:pPr>
        <w:jc w:val="right"/>
        <w:rPr>
          <w:rFonts w:cs="Times New Roman"/>
          <w:b/>
          <w:sz w:val="28"/>
          <w:szCs w:val="28"/>
        </w:rPr>
      </w:pPr>
      <w:r w:rsidRPr="00582AEC">
        <w:rPr>
          <w:rFonts w:cs="Times New Roman"/>
          <w:b/>
          <w:sz w:val="28"/>
          <w:szCs w:val="28"/>
        </w:rPr>
        <w:t>Состави</w:t>
      </w:r>
      <w:r>
        <w:rPr>
          <w:rFonts w:cs="Times New Roman"/>
          <w:b/>
          <w:sz w:val="28"/>
          <w:szCs w:val="28"/>
        </w:rPr>
        <w:t>тель</w:t>
      </w:r>
      <w:r w:rsidRPr="00582AEC">
        <w:rPr>
          <w:rFonts w:cs="Times New Roman"/>
          <w:b/>
          <w:sz w:val="28"/>
          <w:szCs w:val="28"/>
        </w:rPr>
        <w:t xml:space="preserve">: </w:t>
      </w:r>
    </w:p>
    <w:p w:rsidR="000F5F67" w:rsidRPr="00582AEC" w:rsidRDefault="000F5F67" w:rsidP="000F5F67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Pr="00582AEC">
        <w:rPr>
          <w:rFonts w:cs="Times New Roman"/>
          <w:sz w:val="28"/>
          <w:szCs w:val="28"/>
        </w:rPr>
        <w:t>читель начальных классов</w:t>
      </w:r>
    </w:p>
    <w:p w:rsidR="000F5F67" w:rsidRDefault="001F77AA" w:rsidP="000F5F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217535">
        <w:rPr>
          <w:rFonts w:cs="Times New Roman"/>
          <w:sz w:val="28"/>
          <w:szCs w:val="28"/>
        </w:rPr>
        <w:t>Козлова С.Н.</w:t>
      </w: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0F5F67" w:rsidRDefault="000F5F67" w:rsidP="000F5F67">
      <w:pPr>
        <w:rPr>
          <w:rFonts w:cs="Times New Roman"/>
          <w:sz w:val="28"/>
          <w:szCs w:val="28"/>
        </w:rPr>
      </w:pPr>
    </w:p>
    <w:p w:rsidR="0089556C" w:rsidRDefault="000F5F67" w:rsidP="000F5F67">
      <w:pPr>
        <w:jc w:val="center"/>
        <w:rPr>
          <w:rFonts w:cs="Times New Roman"/>
          <w:b/>
          <w:sz w:val="28"/>
          <w:szCs w:val="28"/>
        </w:rPr>
      </w:pPr>
      <w:r w:rsidRPr="001F399A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>2</w:t>
      </w:r>
      <w:r w:rsidR="00217535">
        <w:rPr>
          <w:rFonts w:cs="Times New Roman"/>
          <w:b/>
          <w:sz w:val="28"/>
          <w:szCs w:val="28"/>
        </w:rPr>
        <w:t>4</w:t>
      </w:r>
      <w:r w:rsidRPr="001F399A">
        <w:rPr>
          <w:rFonts w:cs="Times New Roman"/>
          <w:b/>
          <w:sz w:val="28"/>
          <w:szCs w:val="28"/>
        </w:rPr>
        <w:t>– 202</w:t>
      </w:r>
      <w:r w:rsidR="00217535">
        <w:rPr>
          <w:rFonts w:cs="Times New Roman"/>
          <w:b/>
          <w:sz w:val="28"/>
          <w:szCs w:val="28"/>
        </w:rPr>
        <w:t>5</w:t>
      </w:r>
      <w:r w:rsidRPr="001F399A">
        <w:rPr>
          <w:rFonts w:cs="Times New Roman"/>
          <w:b/>
          <w:sz w:val="28"/>
          <w:szCs w:val="28"/>
        </w:rPr>
        <w:t xml:space="preserve"> учебный год</w:t>
      </w:r>
    </w:p>
    <w:p w:rsidR="00217535" w:rsidRDefault="00217535" w:rsidP="000F5F67">
      <w:pPr>
        <w:jc w:val="center"/>
        <w:rPr>
          <w:rFonts w:cs="Times New Roman"/>
          <w:b/>
          <w:sz w:val="28"/>
          <w:szCs w:val="28"/>
        </w:rPr>
      </w:pPr>
    </w:p>
    <w:p w:rsidR="00217535" w:rsidRDefault="00217535" w:rsidP="000F5F67">
      <w:pPr>
        <w:jc w:val="center"/>
        <w:rPr>
          <w:rFonts w:cs="Times New Roman"/>
          <w:b/>
          <w:sz w:val="28"/>
          <w:szCs w:val="28"/>
        </w:rPr>
      </w:pPr>
    </w:p>
    <w:p w:rsidR="00217535" w:rsidRDefault="00217535" w:rsidP="000F5F67">
      <w:pPr>
        <w:jc w:val="center"/>
        <w:rPr>
          <w:rFonts w:cs="Times New Roman"/>
          <w:b/>
          <w:sz w:val="28"/>
          <w:szCs w:val="28"/>
        </w:rPr>
      </w:pPr>
    </w:p>
    <w:p w:rsidR="00217535" w:rsidRDefault="00217535" w:rsidP="000F5F67">
      <w:pPr>
        <w:jc w:val="center"/>
        <w:rPr>
          <w:rFonts w:cs="Times New Roman"/>
          <w:b/>
          <w:sz w:val="28"/>
          <w:szCs w:val="28"/>
        </w:rPr>
      </w:pPr>
    </w:p>
    <w:p w:rsidR="000F5F67" w:rsidRDefault="00907CB3" w:rsidP="00817587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CC1926">
        <w:rPr>
          <w:rFonts w:cs="Times New Roman"/>
          <w:b/>
          <w:sz w:val="24"/>
          <w:szCs w:val="24"/>
        </w:rPr>
        <w:t>ПОЯСНИТЕЛЬНАЯ ЗАПИСКА</w:t>
      </w:r>
    </w:p>
    <w:p w:rsidR="00217535" w:rsidRDefault="00217535" w:rsidP="00817587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217535" w:rsidRPr="00217535" w:rsidRDefault="00217535" w:rsidP="00217535">
      <w:pPr>
        <w:jc w:val="center"/>
        <w:rPr>
          <w:rFonts w:cs="Times New Roman"/>
          <w:b/>
          <w:sz w:val="28"/>
          <w:szCs w:val="28"/>
        </w:rPr>
      </w:pPr>
      <w:r w:rsidRPr="00217535">
        <w:rPr>
          <w:rFonts w:eastAsia="Calibri" w:cs="Times New Roman"/>
          <w:sz w:val="28"/>
          <w:szCs w:val="28"/>
          <w:lang w:eastAsia="en-US"/>
        </w:rPr>
        <w:t xml:space="preserve">Программа курса внеурочной деятельности </w:t>
      </w:r>
      <w:r w:rsidRPr="00785CC9">
        <w:rPr>
          <w:rFonts w:cs="Times New Roman"/>
          <w:b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Занимательная математика</w:t>
      </w:r>
      <w:r w:rsidRPr="00785CC9">
        <w:rPr>
          <w:rFonts w:cs="Times New Roman"/>
          <w:b/>
          <w:sz w:val="28"/>
          <w:szCs w:val="28"/>
        </w:rPr>
        <w:t>»</w:t>
      </w:r>
      <w:r>
        <w:rPr>
          <w:rFonts w:cs="Times New Roman"/>
          <w:b/>
          <w:sz w:val="28"/>
          <w:szCs w:val="28"/>
        </w:rPr>
        <w:t xml:space="preserve"> </w:t>
      </w:r>
      <w:r w:rsidRPr="00217535">
        <w:rPr>
          <w:rFonts w:eastAsia="Calibri" w:cs="Times New Roman"/>
          <w:sz w:val="28"/>
          <w:szCs w:val="28"/>
          <w:lang w:eastAsia="en-US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217535" w:rsidRPr="00907CB3" w:rsidRDefault="00217535" w:rsidP="00817587">
      <w:pPr>
        <w:spacing w:line="360" w:lineRule="auto"/>
        <w:jc w:val="center"/>
        <w:rPr>
          <w:rFonts w:cs="Times New Roman"/>
          <w:b/>
          <w:sz w:val="24"/>
          <w:szCs w:val="24"/>
        </w:rPr>
      </w:pP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Цель</w:t>
      </w:r>
      <w:r w:rsidRPr="00907CB3">
        <w:rPr>
          <w:rFonts w:cs="Times New Roman"/>
          <w:sz w:val="28"/>
          <w:szCs w:val="28"/>
        </w:rPr>
        <w:t xml:space="preserve"> программы: формирование логического мышления посредством освоения основ содержания математической деятельности.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Задачи: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 xml:space="preserve">Способствовать воспитанию интерес к предмету через занимательные упражнения; 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Расширять кругозор обучающихся в различных областях элементарной математики;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Развивать коммуникативные умения младших школьников с применением коллективных форм организации занятий и использованием современных средств обучения;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Способствовать формированию познавательных универсальных учебных действий, обучить методике выполнения логический заданий;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 xml:space="preserve">Формировать элементы логической и алгоритмической грамотности; 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Научить анализировать представленный объект невысокой степени сложности, мысленно расчленяя его на основные составные части, уметь делать доступные выводы и обобщения, обосновывать собственные мысли;</w:t>
      </w:r>
    </w:p>
    <w:p w:rsidR="00907CB3" w:rsidRPr="00907CB3" w:rsidRDefault="00907CB3" w:rsidP="00817587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-</w:t>
      </w:r>
      <w:r w:rsidRPr="00907CB3">
        <w:rPr>
          <w:rFonts w:cs="Times New Roman"/>
          <w:sz w:val="28"/>
          <w:szCs w:val="28"/>
        </w:rPr>
        <w:tab/>
        <w:t>Формировать навыки исследовательской деятельности.</w:t>
      </w:r>
    </w:p>
    <w:p w:rsidR="00907CB3" w:rsidRDefault="00907CB3" w:rsidP="00817587">
      <w:pPr>
        <w:pStyle w:val="a4"/>
        <w:widowControl/>
        <w:numPr>
          <w:ilvl w:val="0"/>
          <w:numId w:val="1"/>
        </w:numPr>
        <w:autoSpaceDN w:val="0"/>
        <w:adjustRightInd w:val="0"/>
        <w:spacing w:line="360" w:lineRule="auto"/>
        <w:ind w:left="0" w:firstLine="0"/>
        <w:jc w:val="center"/>
        <w:rPr>
          <w:b/>
          <w:iCs/>
          <w:color w:val="000000"/>
          <w:sz w:val="28"/>
          <w:szCs w:val="28"/>
        </w:rPr>
      </w:pPr>
      <w:r w:rsidRPr="002130AF">
        <w:rPr>
          <w:b/>
          <w:iCs/>
          <w:color w:val="000000"/>
          <w:sz w:val="28"/>
          <w:szCs w:val="28"/>
        </w:rPr>
        <w:t>Краткая характеристика класса</w:t>
      </w:r>
    </w:p>
    <w:p w:rsidR="00A04C64" w:rsidRDefault="00A04C64" w:rsidP="00A04C64">
      <w:pPr>
        <w:pStyle w:val="a4"/>
        <w:spacing w:line="360" w:lineRule="auto"/>
        <w:ind w:left="76" w:firstLine="632"/>
        <w:jc w:val="both"/>
        <w:rPr>
          <w:rFonts w:cs="Times New Roman"/>
          <w:sz w:val="28"/>
          <w:szCs w:val="28"/>
        </w:rPr>
      </w:pPr>
      <w:r w:rsidRPr="00A04C64">
        <w:rPr>
          <w:rFonts w:cs="Times New Roman"/>
          <w:sz w:val="28"/>
          <w:szCs w:val="28"/>
        </w:rPr>
        <w:t xml:space="preserve">Все учащиеся обучаются по программе для детей с тяжелыми нарушениями речи. </w:t>
      </w:r>
      <w:r w:rsidRPr="00A04C64">
        <w:rPr>
          <w:rFonts w:cs="Times New Roman"/>
          <w:i/>
          <w:sz w:val="28"/>
          <w:szCs w:val="28"/>
        </w:rPr>
        <w:t xml:space="preserve">Виноградов С. </w:t>
      </w:r>
      <w:r w:rsidRPr="00A04C64">
        <w:rPr>
          <w:rFonts w:cs="Times New Roman"/>
          <w:sz w:val="28"/>
          <w:szCs w:val="28"/>
        </w:rPr>
        <w:t xml:space="preserve">с трудом понимает обращенную речь, поэтому нуждается в упрощении инструкций, стимулирующей помощи педагога. У большинства детей трудности вызывает составление краткой записи к задачам. У </w:t>
      </w:r>
      <w:r w:rsidRPr="00A04C64">
        <w:rPr>
          <w:rFonts w:cs="Times New Roman"/>
          <w:i/>
          <w:sz w:val="28"/>
          <w:szCs w:val="28"/>
        </w:rPr>
        <w:t>Дружинина Я.</w:t>
      </w:r>
      <w:r w:rsidRPr="00A04C64">
        <w:rPr>
          <w:rFonts w:cs="Times New Roman"/>
          <w:sz w:val="28"/>
          <w:szCs w:val="28"/>
        </w:rPr>
        <w:t xml:space="preserve"> и </w:t>
      </w:r>
      <w:r w:rsidRPr="00A04C64">
        <w:rPr>
          <w:rFonts w:cs="Times New Roman"/>
          <w:i/>
          <w:sz w:val="28"/>
          <w:szCs w:val="28"/>
        </w:rPr>
        <w:t>Виноградова С.</w:t>
      </w:r>
      <w:r w:rsidRPr="00A04C64">
        <w:rPr>
          <w:rFonts w:cs="Times New Roman"/>
          <w:sz w:val="28"/>
          <w:szCs w:val="28"/>
        </w:rPr>
        <w:t xml:space="preserve"> снижена концентрация внимания. Внимание рассеянное.</w:t>
      </w:r>
    </w:p>
    <w:p w:rsidR="009937EB" w:rsidRDefault="009937EB" w:rsidP="009937EB">
      <w:pPr>
        <w:pStyle w:val="a8"/>
        <w:numPr>
          <w:ilvl w:val="0"/>
          <w:numId w:val="1"/>
        </w:numPr>
        <w:spacing w:line="360" w:lineRule="auto"/>
        <w:ind w:right="424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Образовательная программа по предмету</w:t>
      </w:r>
    </w:p>
    <w:p w:rsidR="009937EB" w:rsidRPr="009937EB" w:rsidRDefault="009937EB" w:rsidP="009937EB">
      <w:pPr>
        <w:spacing w:line="360" w:lineRule="auto"/>
        <w:ind w:right="-24" w:firstLine="708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507BE">
        <w:rPr>
          <w:rFonts w:eastAsia="Times New Roman" w:cs="Times New Roman"/>
          <w:sz w:val="28"/>
          <w:szCs w:val="28"/>
          <w:lang w:eastAsia="ru-RU"/>
        </w:rPr>
        <w:t xml:space="preserve">Рабочая программа по </w:t>
      </w:r>
      <w:r>
        <w:rPr>
          <w:rFonts w:eastAsia="Times New Roman" w:cs="Times New Roman"/>
          <w:sz w:val="28"/>
          <w:szCs w:val="28"/>
          <w:lang w:eastAsia="ru-RU"/>
        </w:rPr>
        <w:t xml:space="preserve">внеурочному курсу «Занимательная математика» </w:t>
      </w:r>
      <w:r w:rsidRPr="001507BE">
        <w:rPr>
          <w:rFonts w:eastAsia="Times New Roman" w:cs="Times New Roman"/>
          <w:sz w:val="28"/>
          <w:szCs w:val="28"/>
          <w:lang w:eastAsia="ru-RU"/>
        </w:rPr>
        <w:t xml:space="preserve">для 3 </w:t>
      </w:r>
      <w:r w:rsidRPr="001507BE">
        <w:rPr>
          <w:rFonts w:eastAsia="Times New Roman" w:cs="Times New Roman"/>
          <w:sz w:val="28"/>
          <w:szCs w:val="28"/>
          <w:lang w:eastAsia="ru-RU"/>
        </w:rPr>
        <w:lastRenderedPageBreak/>
        <w:t>класса разработана на основе Федерального государственного образовательного стандарта начального общего образования обучающихся с ОВЗ, на основе АООПНОО для обучающихся с ТНР (вариант 5.2).</w:t>
      </w:r>
    </w:p>
    <w:p w:rsidR="00907CB3" w:rsidRPr="00CB7B7F" w:rsidRDefault="00907CB3" w:rsidP="00817587">
      <w:pPr>
        <w:pStyle w:val="a4"/>
        <w:numPr>
          <w:ilvl w:val="0"/>
          <w:numId w:val="1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CB7B7F">
        <w:rPr>
          <w:b/>
          <w:sz w:val="28"/>
          <w:szCs w:val="28"/>
        </w:rPr>
        <w:t>Количество часов в год, количество часов в неделю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4218"/>
      </w:tblGrid>
      <w:tr w:rsidR="00907CB3" w:rsidTr="00122428">
        <w:tc>
          <w:tcPr>
            <w:tcW w:w="3082" w:type="dxa"/>
          </w:tcPr>
          <w:p w:rsidR="00907CB3" w:rsidRPr="00845547" w:rsidRDefault="00907CB3" w:rsidP="00817587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b/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3190" w:type="dxa"/>
          </w:tcPr>
          <w:p w:rsidR="00907CB3" w:rsidRPr="00845547" w:rsidRDefault="00907CB3" w:rsidP="00817587">
            <w:pPr>
              <w:widowControl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218" w:type="dxa"/>
          </w:tcPr>
          <w:p w:rsidR="00907CB3" w:rsidRPr="00845547" w:rsidRDefault="00907CB3" w:rsidP="00817587">
            <w:pPr>
              <w:widowControl/>
              <w:autoSpaceDN w:val="0"/>
              <w:adjustRightInd w:val="0"/>
              <w:spacing w:line="360" w:lineRule="auto"/>
              <w:ind w:left="-1"/>
              <w:jc w:val="center"/>
              <w:rPr>
                <w:sz w:val="22"/>
                <w:szCs w:val="22"/>
              </w:rPr>
            </w:pPr>
            <w:r w:rsidRPr="00845547">
              <w:rPr>
                <w:b/>
                <w:sz w:val="22"/>
                <w:szCs w:val="22"/>
              </w:rPr>
              <w:t>Количество часов в</w:t>
            </w:r>
            <w:r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07CB3" w:rsidTr="00122428">
        <w:tc>
          <w:tcPr>
            <w:tcW w:w="3082" w:type="dxa"/>
          </w:tcPr>
          <w:p w:rsidR="00907CB3" w:rsidRPr="00845547" w:rsidRDefault="00CD7D3F" w:rsidP="00817587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  <w:r w:rsidR="00907CB3">
              <w:rPr>
                <w:sz w:val="24"/>
                <w:szCs w:val="24"/>
              </w:rPr>
              <w:t xml:space="preserve"> </w:t>
            </w:r>
            <w:r w:rsidR="00907CB3" w:rsidRPr="00845547">
              <w:rPr>
                <w:sz w:val="24"/>
                <w:szCs w:val="24"/>
              </w:rPr>
              <w:t>класс</w:t>
            </w:r>
          </w:p>
        </w:tc>
        <w:tc>
          <w:tcPr>
            <w:tcW w:w="3190" w:type="dxa"/>
          </w:tcPr>
          <w:p w:rsidR="00907CB3" w:rsidRPr="00845547" w:rsidRDefault="00907CB3" w:rsidP="00817587">
            <w:pPr>
              <w:widowControl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B2385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4218" w:type="dxa"/>
          </w:tcPr>
          <w:p w:rsidR="00907CB3" w:rsidRPr="00845547" w:rsidRDefault="00907CB3" w:rsidP="00817587">
            <w:pPr>
              <w:widowControl/>
              <w:autoSpaceDN w:val="0"/>
              <w:adjustRightInd w:val="0"/>
              <w:spacing w:line="360" w:lineRule="auto"/>
              <w:ind w:left="-8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часов</w:t>
            </w:r>
          </w:p>
        </w:tc>
      </w:tr>
    </w:tbl>
    <w:p w:rsidR="00907CB3" w:rsidRDefault="00907CB3" w:rsidP="00817587">
      <w:pPr>
        <w:pStyle w:val="a4"/>
        <w:numPr>
          <w:ilvl w:val="0"/>
          <w:numId w:val="1"/>
        </w:numPr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предмета, курса</w:t>
      </w:r>
    </w:p>
    <w:p w:rsidR="00907CB3" w:rsidRPr="00907CB3" w:rsidRDefault="00907CB3" w:rsidP="0081758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Числа. Арифметические действия. Величины</w:t>
      </w:r>
      <w:r w:rsidR="00817587">
        <w:rPr>
          <w:rFonts w:cs="Times New Roman"/>
          <w:b/>
          <w:sz w:val="28"/>
          <w:szCs w:val="28"/>
        </w:rPr>
        <w:t>.</w:t>
      </w:r>
    </w:p>
    <w:p w:rsidR="00907CB3" w:rsidRPr="00907CB3" w:rsidRDefault="00907CB3" w:rsidP="00817587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Названия и последовательность чисел от 1 до 20. Подсчёт числа точек на верхних гранях выпавших кубиков.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Последовательность выполнения арифметических действий: отгадывание задуманных чисел.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Заполнение числовых кроссвордов</w:t>
      </w:r>
      <w:r w:rsidR="00817587">
        <w:rPr>
          <w:rFonts w:cs="Times New Roman"/>
          <w:sz w:val="28"/>
          <w:szCs w:val="28"/>
        </w:rPr>
        <w:t>.</w:t>
      </w:r>
      <w:r w:rsidRPr="00907CB3">
        <w:rPr>
          <w:rFonts w:cs="Times New Roman"/>
          <w:sz w:val="28"/>
          <w:szCs w:val="28"/>
        </w:rPr>
        <w:t xml:space="preserve"> Числовой палиндром: число, которое читается одинаково слева направо и справа налево.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Поиск и чтение слов, связанных с математикой (в таблице, ходом шахматного коня и др.).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Время. Единицы времени. Масса. Единицы массы. Литр.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907CB3" w:rsidRPr="00907CB3" w:rsidRDefault="00907CB3" w:rsidP="0081758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Мир занимательных задач</w:t>
      </w:r>
      <w:r w:rsidR="00817587">
        <w:rPr>
          <w:rFonts w:cs="Times New Roman"/>
          <w:b/>
          <w:sz w:val="28"/>
          <w:szCs w:val="28"/>
        </w:rPr>
        <w:t>.</w:t>
      </w:r>
    </w:p>
    <w:p w:rsidR="00907CB3" w:rsidRPr="00907CB3" w:rsidRDefault="00907CB3" w:rsidP="00817587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Задачи, допускающие несколько способов решения. Последовательность «шагов» (алгоритм) решения задачи.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Старинные задачи. Логические задачи. Задачи на переливание. Составление аналогичных задач и заданий.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Нестандартные задачи. Использование знаково-символических средств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для моделирования ситуаций, описанных в задачах.</w:t>
      </w:r>
    </w:p>
    <w:p w:rsidR="00907CB3" w:rsidRPr="00907CB3" w:rsidRDefault="00907CB3" w:rsidP="00817587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07CB3">
        <w:rPr>
          <w:rFonts w:cs="Times New Roman"/>
          <w:b/>
          <w:sz w:val="28"/>
          <w:szCs w:val="28"/>
        </w:rPr>
        <w:t>Геометрическая мозаика</w:t>
      </w:r>
      <w:r w:rsidR="00817587">
        <w:rPr>
          <w:rFonts w:cs="Times New Roman"/>
          <w:b/>
          <w:sz w:val="28"/>
          <w:szCs w:val="28"/>
        </w:rPr>
        <w:t>.</w:t>
      </w:r>
    </w:p>
    <w:p w:rsidR="00907CB3" w:rsidRPr="00907CB3" w:rsidRDefault="00907CB3" w:rsidP="00817587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Пространственные представления. Понятия «влево», «вправо», «вверх»,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 xml:space="preserve">«вниз». </w:t>
      </w:r>
      <w:r w:rsidRPr="00907CB3">
        <w:rPr>
          <w:rFonts w:cs="Times New Roman"/>
          <w:sz w:val="28"/>
          <w:szCs w:val="28"/>
        </w:rPr>
        <w:lastRenderedPageBreak/>
        <w:t>Маршрут передвижения. Точка начала движения; число, стрелка 1→ 1↓,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указывающие направление движения. Проведение линии по заданному маршруту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(алгоритму): путешествие точки (на листе в клетку). Построение собственного маршрута (рисунка) и его описание.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Геометрические узоры. Закономерности в узорах. Симметрия. Фигуры, имеющие одну и несколько осей симметрии.Расположение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817587" w:rsidRDefault="00907CB3" w:rsidP="00A04C64">
      <w:pPr>
        <w:spacing w:line="360" w:lineRule="auto"/>
        <w:jc w:val="both"/>
        <w:rPr>
          <w:rFonts w:cs="Times New Roman"/>
          <w:sz w:val="28"/>
          <w:szCs w:val="28"/>
        </w:rPr>
      </w:pPr>
      <w:r w:rsidRPr="00907CB3">
        <w:rPr>
          <w:rFonts w:cs="Times New Roman"/>
          <w:sz w:val="28"/>
          <w:szCs w:val="28"/>
        </w:rPr>
        <w:t>Разрезание и составление фигур. Деление заданной фигуры на равные по площади части.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Поиск заданных фигур в фигурах сложной конфигурации.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  <w:r w:rsidR="00817587">
        <w:rPr>
          <w:rFonts w:cs="Times New Roman"/>
          <w:sz w:val="28"/>
          <w:szCs w:val="28"/>
        </w:rPr>
        <w:t xml:space="preserve"> </w:t>
      </w:r>
      <w:r w:rsidRPr="00907CB3">
        <w:rPr>
          <w:rFonts w:cs="Times New Roman"/>
          <w:sz w:val="28"/>
          <w:szCs w:val="28"/>
        </w:rPr>
        <w:t>Моделирование фигур из одинаковых треугольников, уголков.</w:t>
      </w:r>
      <w:r w:rsidR="00817587">
        <w:rPr>
          <w:rFonts w:cs="Times New Roman"/>
          <w:sz w:val="28"/>
          <w:szCs w:val="28"/>
        </w:rPr>
        <w:t xml:space="preserve"> </w:t>
      </w:r>
    </w:p>
    <w:p w:rsidR="009937EB" w:rsidRPr="0066525B" w:rsidRDefault="009937EB" w:rsidP="009937EB">
      <w:pPr>
        <w:pStyle w:val="a4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66525B">
        <w:rPr>
          <w:b/>
          <w:sz w:val="28"/>
          <w:szCs w:val="28"/>
        </w:rPr>
        <w:t>Материально – техническое обеспечение</w:t>
      </w:r>
    </w:p>
    <w:p w:rsidR="009937EB" w:rsidRPr="0066525B" w:rsidRDefault="009937EB" w:rsidP="009937EB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6525B">
        <w:rPr>
          <w:sz w:val="28"/>
          <w:szCs w:val="28"/>
        </w:rPr>
        <w:t>Т</w:t>
      </w:r>
      <w:r>
        <w:rPr>
          <w:sz w:val="28"/>
          <w:szCs w:val="28"/>
        </w:rPr>
        <w:t xml:space="preserve">ехнические средства обучения: </w:t>
      </w:r>
      <w:r w:rsidRPr="0066525B">
        <w:rPr>
          <w:sz w:val="28"/>
          <w:szCs w:val="28"/>
        </w:rPr>
        <w:t xml:space="preserve">классная доска с набором приспособлений для крепления таблиц, постеров и картинок; ноутбук, интерактивна доска; проектор. </w:t>
      </w:r>
    </w:p>
    <w:p w:rsidR="009937EB" w:rsidRPr="0066525B" w:rsidRDefault="009937EB" w:rsidP="009937EB">
      <w:pPr>
        <w:pStyle w:val="a4"/>
        <w:numPr>
          <w:ilvl w:val="0"/>
          <w:numId w:val="1"/>
        </w:numPr>
        <w:spacing w:line="360" w:lineRule="auto"/>
        <w:ind w:firstLine="66"/>
        <w:jc w:val="center"/>
        <w:rPr>
          <w:b/>
          <w:sz w:val="28"/>
          <w:szCs w:val="28"/>
        </w:rPr>
      </w:pPr>
      <w:r w:rsidRPr="0066525B">
        <w:rPr>
          <w:b/>
          <w:sz w:val="28"/>
          <w:szCs w:val="28"/>
        </w:rPr>
        <w:t>Электронно – учебные пособия</w:t>
      </w:r>
    </w:p>
    <w:p w:rsidR="009937EB" w:rsidRPr="0066525B" w:rsidRDefault="009937EB" w:rsidP="009937EB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>1)</w:t>
      </w:r>
      <w:r>
        <w:rPr>
          <w:sz w:val="28"/>
          <w:szCs w:val="28"/>
        </w:rPr>
        <w:t xml:space="preserve"> Презентации,</w:t>
      </w:r>
      <w:r w:rsidRPr="0066525B">
        <w:rPr>
          <w:sz w:val="28"/>
          <w:szCs w:val="28"/>
        </w:rPr>
        <w:t xml:space="preserve"> соответствующие тематике </w:t>
      </w:r>
    </w:p>
    <w:p w:rsidR="009937EB" w:rsidRPr="0066525B" w:rsidRDefault="009937EB" w:rsidP="009937EB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66525B">
        <w:rPr>
          <w:sz w:val="28"/>
          <w:szCs w:val="28"/>
        </w:rPr>
        <w:t>Мультимедийные (цифровые) образовательные ресурсы, соответствующие тематике программы по математике</w:t>
      </w:r>
    </w:p>
    <w:p w:rsidR="009937EB" w:rsidRPr="0066525B" w:rsidRDefault="009937EB" w:rsidP="009937EB">
      <w:pPr>
        <w:pStyle w:val="a4"/>
        <w:spacing w:line="360" w:lineRule="auto"/>
        <w:ind w:left="76"/>
        <w:jc w:val="both"/>
        <w:rPr>
          <w:sz w:val="28"/>
          <w:szCs w:val="28"/>
        </w:rPr>
      </w:pPr>
      <w:r w:rsidRPr="0066525B">
        <w:rPr>
          <w:sz w:val="28"/>
          <w:szCs w:val="28"/>
        </w:rPr>
        <w:t>3) Задания занимательного характера для уроков закрепления и обобщения</w:t>
      </w:r>
    </w:p>
    <w:p w:rsidR="009937EB" w:rsidRPr="00286665" w:rsidRDefault="009937EB" w:rsidP="009937EB">
      <w:pPr>
        <w:pStyle w:val="a4"/>
        <w:spacing w:line="360" w:lineRule="auto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A70D6">
        <w:rPr>
          <w:sz w:val="28"/>
          <w:szCs w:val="28"/>
        </w:rPr>
        <w:t>Компьютерная программ</w:t>
      </w:r>
      <w:r>
        <w:rPr>
          <w:sz w:val="28"/>
          <w:szCs w:val="28"/>
        </w:rPr>
        <w:t>ы</w:t>
      </w:r>
      <w:r w:rsidRPr="001A70D6">
        <w:rPr>
          <w:sz w:val="28"/>
          <w:szCs w:val="28"/>
        </w:rPr>
        <w:t xml:space="preserve"> «Я </w:t>
      </w:r>
      <w:r>
        <w:rPr>
          <w:sz w:val="28"/>
          <w:szCs w:val="28"/>
        </w:rPr>
        <w:t>умею решать задачи</w:t>
      </w:r>
      <w:r w:rsidRPr="001A70D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86665">
        <w:rPr>
          <w:sz w:val="28"/>
          <w:szCs w:val="28"/>
        </w:rPr>
        <w:t xml:space="preserve"> </w:t>
      </w:r>
      <w:r w:rsidRPr="001A70D6">
        <w:rPr>
          <w:sz w:val="28"/>
          <w:szCs w:val="28"/>
        </w:rPr>
        <w:t>«</w:t>
      </w:r>
      <w:r>
        <w:rPr>
          <w:sz w:val="28"/>
          <w:szCs w:val="28"/>
        </w:rPr>
        <w:t>Устный счет</w:t>
      </w:r>
      <w:r w:rsidRPr="001A70D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86665">
        <w:rPr>
          <w:sz w:val="28"/>
          <w:szCs w:val="28"/>
        </w:rPr>
        <w:t xml:space="preserve"> </w:t>
      </w:r>
      <w:r w:rsidRPr="001A70D6">
        <w:rPr>
          <w:sz w:val="28"/>
          <w:szCs w:val="28"/>
        </w:rPr>
        <w:t xml:space="preserve">«Я </w:t>
      </w:r>
      <w:r>
        <w:rPr>
          <w:sz w:val="28"/>
          <w:szCs w:val="28"/>
        </w:rPr>
        <w:t>умею решать уравнения, « Математика за 10 минут»</w:t>
      </w:r>
    </w:p>
    <w:p w:rsidR="009937EB" w:rsidRPr="001A70D6" w:rsidRDefault="009937EB" w:rsidP="009937EB">
      <w:pPr>
        <w:spacing w:line="360" w:lineRule="auto"/>
        <w:ind w:left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A70D6">
        <w:rPr>
          <w:sz w:val="28"/>
          <w:szCs w:val="28"/>
        </w:rPr>
        <w:t>Материалы с учебной платформы Учи.ру</w:t>
      </w:r>
    </w:p>
    <w:p w:rsidR="009937EB" w:rsidRPr="009937EB" w:rsidRDefault="009937EB" w:rsidP="009937EB">
      <w:pPr>
        <w:ind w:left="76"/>
        <w:jc w:val="both"/>
      </w:pPr>
      <w:r>
        <w:rPr>
          <w:sz w:val="28"/>
          <w:szCs w:val="28"/>
        </w:rPr>
        <w:t xml:space="preserve">6) </w:t>
      </w:r>
      <w:r w:rsidRPr="001A70D6">
        <w:rPr>
          <w:sz w:val="28"/>
          <w:szCs w:val="28"/>
        </w:rPr>
        <w:t>Материалы с сайта learningapps.org</w:t>
      </w:r>
    </w:p>
    <w:p w:rsidR="0065615C" w:rsidRPr="00817587" w:rsidRDefault="0065615C" w:rsidP="00A04C64">
      <w:pPr>
        <w:pStyle w:val="a4"/>
        <w:numPr>
          <w:ilvl w:val="0"/>
          <w:numId w:val="1"/>
        </w:numPr>
        <w:spacing w:line="360" w:lineRule="auto"/>
        <w:jc w:val="center"/>
        <w:rPr>
          <w:rFonts w:cs="Times New Roman"/>
          <w:sz w:val="28"/>
          <w:szCs w:val="28"/>
        </w:rPr>
      </w:pPr>
      <w:r w:rsidRPr="00817587">
        <w:rPr>
          <w:b/>
          <w:sz w:val="28"/>
          <w:szCs w:val="28"/>
        </w:rPr>
        <w:t>Планируемые  результаты изучения учебного предмета, курса.</w:t>
      </w:r>
    </w:p>
    <w:p w:rsidR="00817587" w:rsidRPr="00817587" w:rsidRDefault="00817587" w:rsidP="00A04C64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b/>
          <w:bCs/>
          <w:color w:val="000000"/>
          <w:sz w:val="28"/>
          <w:szCs w:val="28"/>
        </w:rPr>
        <w:t>Личностными результатами</w:t>
      </w:r>
      <w:r w:rsidRPr="00817587">
        <w:rPr>
          <w:i/>
          <w:iCs/>
          <w:color w:val="000000"/>
          <w:sz w:val="28"/>
          <w:szCs w:val="28"/>
        </w:rPr>
        <w:t> </w:t>
      </w:r>
      <w:r w:rsidRPr="00817587">
        <w:rPr>
          <w:color w:val="000000"/>
          <w:sz w:val="28"/>
          <w:szCs w:val="28"/>
        </w:rPr>
        <w:t>изучения данного факультативного курса являются:</w:t>
      </w:r>
    </w:p>
    <w:p w:rsidR="00817587" w:rsidRPr="00817587" w:rsidRDefault="00817587" w:rsidP="00A04C64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17587" w:rsidRPr="00817587" w:rsidRDefault="00817587" w:rsidP="00A04C64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lastRenderedPageBreak/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817587" w:rsidRPr="00817587" w:rsidRDefault="00817587" w:rsidP="0081758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воспитание чувства справедливости, ответственности;</w:t>
      </w:r>
    </w:p>
    <w:p w:rsidR="00817587" w:rsidRPr="00817587" w:rsidRDefault="00817587" w:rsidP="00817587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817587" w:rsidRPr="00817587" w:rsidRDefault="00817587" w:rsidP="0081758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Сравнивать </w:t>
      </w:r>
      <w:r w:rsidRPr="00817587">
        <w:rPr>
          <w:color w:val="00000A"/>
          <w:sz w:val="28"/>
          <w:szCs w:val="28"/>
        </w:rPr>
        <w:t>разные приемы действий, выбирать удобные способы для выполнения конкретного задания.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Моделировать </w:t>
      </w:r>
      <w:r w:rsidRPr="00817587">
        <w:rPr>
          <w:color w:val="00000A"/>
          <w:sz w:val="28"/>
          <w:szCs w:val="28"/>
        </w:rPr>
        <w:t>в процессе совместного обсуждения алгоритм решения числового кроссворда; </w:t>
      </w:r>
      <w:r w:rsidRPr="00817587">
        <w:rPr>
          <w:i/>
          <w:iCs/>
          <w:color w:val="00000A"/>
          <w:sz w:val="28"/>
          <w:szCs w:val="28"/>
        </w:rPr>
        <w:t>использовать </w:t>
      </w:r>
      <w:r w:rsidRPr="00817587">
        <w:rPr>
          <w:color w:val="00000A"/>
          <w:sz w:val="28"/>
          <w:szCs w:val="28"/>
        </w:rPr>
        <w:t>его в ходе самостоятельной работы.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Применять </w:t>
      </w:r>
      <w:r w:rsidRPr="00817587">
        <w:rPr>
          <w:color w:val="00000A"/>
          <w:sz w:val="28"/>
          <w:szCs w:val="28"/>
        </w:rPr>
        <w:t>изученные способы учебной работы и приёмы вычислений для работы с числовыми головоломками.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Анализировать </w:t>
      </w:r>
      <w:r w:rsidRPr="00817587">
        <w:rPr>
          <w:color w:val="00000A"/>
          <w:sz w:val="28"/>
          <w:szCs w:val="28"/>
        </w:rPr>
        <w:t>правила игры.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Действовать </w:t>
      </w:r>
      <w:r w:rsidRPr="00817587">
        <w:rPr>
          <w:color w:val="00000A"/>
          <w:sz w:val="28"/>
          <w:szCs w:val="28"/>
        </w:rPr>
        <w:t>в соответствии с заданными правилами.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Включаться </w:t>
      </w:r>
      <w:r w:rsidRPr="00817587">
        <w:rPr>
          <w:color w:val="00000A"/>
          <w:sz w:val="28"/>
          <w:szCs w:val="28"/>
        </w:rPr>
        <w:t>в групповую работу.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Участвовать </w:t>
      </w:r>
      <w:r w:rsidRPr="00817587">
        <w:rPr>
          <w:color w:val="00000A"/>
          <w:sz w:val="28"/>
          <w:szCs w:val="28"/>
        </w:rPr>
        <w:t>в обсуждении проблемных вопросов, высказывать собственное мнение и аргументировать его.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Выполнять </w:t>
      </w:r>
      <w:r w:rsidRPr="00817587">
        <w:rPr>
          <w:color w:val="00000A"/>
          <w:sz w:val="28"/>
          <w:szCs w:val="28"/>
        </w:rPr>
        <w:t>пробное учебное действие, </w:t>
      </w:r>
      <w:r w:rsidRPr="00817587">
        <w:rPr>
          <w:i/>
          <w:iCs/>
          <w:color w:val="00000A"/>
          <w:sz w:val="28"/>
          <w:szCs w:val="28"/>
        </w:rPr>
        <w:t>фиксировать </w:t>
      </w:r>
      <w:r w:rsidRPr="00817587">
        <w:rPr>
          <w:color w:val="00000A"/>
          <w:sz w:val="28"/>
          <w:szCs w:val="28"/>
        </w:rPr>
        <w:t>индивидуальное затруднение в пробном действии.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Аргументировать </w:t>
      </w:r>
      <w:r w:rsidRPr="00817587">
        <w:rPr>
          <w:color w:val="00000A"/>
          <w:sz w:val="28"/>
          <w:szCs w:val="28"/>
        </w:rPr>
        <w:t>свою позицию в коммуникации, </w:t>
      </w:r>
      <w:r w:rsidRPr="00817587">
        <w:rPr>
          <w:i/>
          <w:iCs/>
          <w:color w:val="00000A"/>
          <w:sz w:val="28"/>
          <w:szCs w:val="28"/>
        </w:rPr>
        <w:t>учитывать </w:t>
      </w:r>
      <w:r w:rsidRPr="00817587">
        <w:rPr>
          <w:color w:val="00000A"/>
          <w:sz w:val="28"/>
          <w:szCs w:val="28"/>
        </w:rPr>
        <w:t>разные мнения, </w:t>
      </w:r>
      <w:r w:rsidRPr="00817587">
        <w:rPr>
          <w:i/>
          <w:iCs/>
          <w:color w:val="00000A"/>
          <w:sz w:val="28"/>
          <w:szCs w:val="28"/>
        </w:rPr>
        <w:t>использовать </w:t>
      </w:r>
      <w:r w:rsidRPr="00817587">
        <w:rPr>
          <w:color w:val="00000A"/>
          <w:sz w:val="28"/>
          <w:szCs w:val="28"/>
        </w:rPr>
        <w:t>критерии для обоснования своего суждения.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Сопоставлять </w:t>
      </w:r>
      <w:r w:rsidRPr="00817587">
        <w:rPr>
          <w:color w:val="00000A"/>
          <w:sz w:val="28"/>
          <w:szCs w:val="28"/>
        </w:rPr>
        <w:t>полученный результат с заданным условием.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Контролировать </w:t>
      </w:r>
      <w:r w:rsidRPr="00817587">
        <w:rPr>
          <w:color w:val="00000A"/>
          <w:sz w:val="28"/>
          <w:szCs w:val="28"/>
        </w:rPr>
        <w:t>свою деятельность: обнаруживать и исправлять ошибки.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Анализировать </w:t>
      </w:r>
      <w:r w:rsidRPr="00817587">
        <w:rPr>
          <w:color w:val="00000A"/>
          <w:sz w:val="28"/>
          <w:szCs w:val="28"/>
        </w:rPr>
        <w:t>текст задачи: ориентироваться в тексте, выделять условие и вопрос, данные и искомые числа (величины).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Искать и выбирать </w:t>
      </w:r>
      <w:r w:rsidRPr="00817587">
        <w:rPr>
          <w:color w:val="00000A"/>
          <w:sz w:val="28"/>
          <w:szCs w:val="28"/>
        </w:rPr>
        <w:t>необходимую информацию, содержащуюся в тексте задачи, на рисунке или в таблице, для ответа на заданные вопросы.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Моделировать </w:t>
      </w:r>
      <w:r w:rsidRPr="00817587">
        <w:rPr>
          <w:color w:val="00000A"/>
          <w:sz w:val="28"/>
          <w:szCs w:val="28"/>
        </w:rPr>
        <w:t>ситуацию, описанную в тексте задачи.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Использовать </w:t>
      </w:r>
      <w:r w:rsidRPr="00817587">
        <w:rPr>
          <w:color w:val="00000A"/>
          <w:sz w:val="28"/>
          <w:szCs w:val="28"/>
        </w:rPr>
        <w:t>соответствующие знаково-символические средства для моделирования ситуации.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lastRenderedPageBreak/>
        <w:t>Конструироват</w:t>
      </w:r>
      <w:r w:rsidRPr="00817587">
        <w:rPr>
          <w:color w:val="00000A"/>
          <w:sz w:val="28"/>
          <w:szCs w:val="28"/>
        </w:rPr>
        <w:t>ь последовательность «шагов» (алгоритм) решения задачи.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Объяснять (обосновывать) </w:t>
      </w:r>
      <w:r w:rsidRPr="00817587">
        <w:rPr>
          <w:color w:val="00000A"/>
          <w:sz w:val="28"/>
          <w:szCs w:val="28"/>
        </w:rPr>
        <w:t>выполняемые и выполненные действия.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Воспроизводить </w:t>
      </w:r>
      <w:r w:rsidRPr="00817587">
        <w:rPr>
          <w:color w:val="00000A"/>
          <w:sz w:val="28"/>
          <w:szCs w:val="28"/>
        </w:rPr>
        <w:t>способ решения задачи.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Сопоставлять </w:t>
      </w:r>
      <w:r w:rsidRPr="00817587">
        <w:rPr>
          <w:color w:val="00000A"/>
          <w:sz w:val="28"/>
          <w:szCs w:val="28"/>
        </w:rPr>
        <w:t>полученный результат с заданным условием.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Анализировать </w:t>
      </w:r>
      <w:r w:rsidRPr="00817587">
        <w:rPr>
          <w:color w:val="00000A"/>
          <w:sz w:val="28"/>
          <w:szCs w:val="28"/>
        </w:rPr>
        <w:t>предложенные варианты решения задачи, выбирать из них верные.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Выбрать </w:t>
      </w:r>
      <w:r w:rsidRPr="00817587">
        <w:rPr>
          <w:color w:val="00000A"/>
          <w:sz w:val="28"/>
          <w:szCs w:val="28"/>
        </w:rPr>
        <w:t>наиболее эффективный способ решения задачи.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Оценивать </w:t>
      </w:r>
      <w:r w:rsidRPr="00817587">
        <w:rPr>
          <w:color w:val="00000A"/>
          <w:sz w:val="28"/>
          <w:szCs w:val="28"/>
        </w:rPr>
        <w:t>предъявленное готовое решение задачи (верно, неверно).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Участвовать </w:t>
      </w:r>
      <w:r w:rsidRPr="00817587">
        <w:rPr>
          <w:color w:val="00000A"/>
          <w:sz w:val="28"/>
          <w:szCs w:val="28"/>
        </w:rPr>
        <w:t>в учебном диалоге, оценивать процесс поиска и результат решения задачи.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Конструировать </w:t>
      </w:r>
      <w:r w:rsidRPr="00817587">
        <w:rPr>
          <w:color w:val="00000A"/>
          <w:sz w:val="28"/>
          <w:szCs w:val="28"/>
        </w:rPr>
        <w:t>несложные задачи.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Ориентироваться </w:t>
      </w:r>
      <w:r w:rsidRPr="00817587">
        <w:rPr>
          <w:color w:val="00000A"/>
          <w:sz w:val="28"/>
          <w:szCs w:val="28"/>
        </w:rPr>
        <w:t>в понятиях «влево», «вправо», «вверх», «вниз».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Ориентироваться </w:t>
      </w:r>
      <w:r w:rsidRPr="00817587">
        <w:rPr>
          <w:color w:val="00000A"/>
          <w:sz w:val="28"/>
          <w:szCs w:val="28"/>
        </w:rPr>
        <w:t>на точку начала движения, на числа и стрелки 1→ 1↓ и др., указывающие направление движения.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Проводить </w:t>
      </w:r>
      <w:r w:rsidRPr="00817587">
        <w:rPr>
          <w:color w:val="00000A"/>
          <w:sz w:val="28"/>
          <w:szCs w:val="28"/>
        </w:rPr>
        <w:t>линии по заданному маршруту (алгоритму).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Выделять </w:t>
      </w:r>
      <w:r w:rsidRPr="00817587">
        <w:rPr>
          <w:color w:val="00000A"/>
          <w:sz w:val="28"/>
          <w:szCs w:val="28"/>
        </w:rPr>
        <w:t>фигуру заданной формы на сложном чертеже.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Анализировать </w:t>
      </w:r>
      <w:r w:rsidRPr="00817587">
        <w:rPr>
          <w:color w:val="00000A"/>
          <w:sz w:val="28"/>
          <w:szCs w:val="28"/>
        </w:rPr>
        <w:t>расположение деталей (танов, треугольников, уголков, спичек) в исходной конструкции.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Составлять </w:t>
      </w:r>
      <w:r w:rsidRPr="00817587">
        <w:rPr>
          <w:color w:val="00000A"/>
          <w:sz w:val="28"/>
          <w:szCs w:val="28"/>
        </w:rPr>
        <w:t>фигуры из частей. </w:t>
      </w:r>
      <w:r w:rsidRPr="00817587">
        <w:rPr>
          <w:i/>
          <w:iCs/>
          <w:color w:val="00000A"/>
          <w:sz w:val="28"/>
          <w:szCs w:val="28"/>
        </w:rPr>
        <w:t>Определять </w:t>
      </w:r>
      <w:r w:rsidRPr="00817587">
        <w:rPr>
          <w:color w:val="00000A"/>
          <w:sz w:val="28"/>
          <w:szCs w:val="28"/>
        </w:rPr>
        <w:t>место заданной детали в конструкции.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Выявлять </w:t>
      </w:r>
      <w:r w:rsidRPr="00817587">
        <w:rPr>
          <w:color w:val="00000A"/>
          <w:sz w:val="28"/>
          <w:szCs w:val="28"/>
        </w:rPr>
        <w:t>закономерности в расположении деталей; составлять детали в соответствии с заданным контуром конструкции.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Сопоставлять </w:t>
      </w:r>
      <w:r w:rsidRPr="00817587">
        <w:rPr>
          <w:color w:val="00000A"/>
          <w:sz w:val="28"/>
          <w:szCs w:val="28"/>
        </w:rPr>
        <w:t>полученный (промежуточный, итоговый) результат с заданным условием.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Объяснять </w:t>
      </w:r>
      <w:r w:rsidRPr="00817587">
        <w:rPr>
          <w:color w:val="00000A"/>
          <w:sz w:val="28"/>
          <w:szCs w:val="28"/>
        </w:rPr>
        <w:t>выбор деталей или способа действия при заданном условии.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Анализировать </w:t>
      </w:r>
      <w:r w:rsidRPr="00817587">
        <w:rPr>
          <w:color w:val="00000A"/>
          <w:sz w:val="28"/>
          <w:szCs w:val="28"/>
        </w:rPr>
        <w:t>предложенные возможные варианты верного решения.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Моделировать </w:t>
      </w:r>
      <w:r w:rsidRPr="00817587">
        <w:rPr>
          <w:color w:val="00000A"/>
          <w:sz w:val="28"/>
          <w:szCs w:val="28"/>
        </w:rPr>
        <w:t>объёмные фигуры из различных материалов (проволока, пластилин и др.) и из развёрток.</w:t>
      </w:r>
    </w:p>
    <w:p w:rsidR="00817587" w:rsidRPr="00817587" w:rsidRDefault="00817587" w:rsidP="00817587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A"/>
          <w:sz w:val="28"/>
          <w:szCs w:val="28"/>
        </w:rPr>
        <w:t>Осуществлять </w:t>
      </w:r>
      <w:r w:rsidRPr="00817587">
        <w:rPr>
          <w:color w:val="00000A"/>
          <w:sz w:val="28"/>
          <w:szCs w:val="28"/>
        </w:rPr>
        <w:t>развернутые действия контроля и самоконтроля: </w:t>
      </w:r>
      <w:r w:rsidRPr="00817587">
        <w:rPr>
          <w:i/>
          <w:iCs/>
          <w:color w:val="00000A"/>
          <w:sz w:val="28"/>
          <w:szCs w:val="28"/>
        </w:rPr>
        <w:t>сравнивать </w:t>
      </w:r>
      <w:r w:rsidRPr="00817587">
        <w:rPr>
          <w:color w:val="00000A"/>
          <w:sz w:val="28"/>
          <w:szCs w:val="28"/>
        </w:rPr>
        <w:t>построенную конструкцию с образцом.</w:t>
      </w:r>
    </w:p>
    <w:p w:rsidR="00817587" w:rsidRPr="00817587" w:rsidRDefault="00817587" w:rsidP="0081758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b/>
          <w:bCs/>
          <w:color w:val="00000A"/>
          <w:sz w:val="28"/>
          <w:szCs w:val="28"/>
        </w:rPr>
        <w:lastRenderedPageBreak/>
        <w:t>В результате освоения программы курса «Занимательная математика» формируются следующие универсальные учебные действия:</w:t>
      </w:r>
    </w:p>
    <w:p w:rsidR="00817587" w:rsidRPr="00817587" w:rsidRDefault="00817587" w:rsidP="0081758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Регулятивные УУД:</w:t>
      </w:r>
    </w:p>
    <w:p w:rsidR="00817587" w:rsidRPr="00817587" w:rsidRDefault="00817587" w:rsidP="0081758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определять и формулировать</w:t>
      </w:r>
      <w:r w:rsidRPr="00817587">
        <w:rPr>
          <w:color w:val="000000"/>
          <w:sz w:val="28"/>
          <w:szCs w:val="28"/>
        </w:rPr>
        <w:t> цель деятельности с помощью учителя;</w:t>
      </w:r>
    </w:p>
    <w:p w:rsidR="00817587" w:rsidRPr="00817587" w:rsidRDefault="00817587" w:rsidP="0081758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учиться </w:t>
      </w:r>
      <w:r w:rsidRPr="00817587">
        <w:rPr>
          <w:i/>
          <w:iCs/>
          <w:color w:val="000000"/>
          <w:sz w:val="28"/>
          <w:szCs w:val="28"/>
        </w:rPr>
        <w:t>высказывать</w:t>
      </w:r>
      <w:r w:rsidRPr="00817587">
        <w:rPr>
          <w:color w:val="000000"/>
          <w:sz w:val="28"/>
          <w:szCs w:val="28"/>
        </w:rPr>
        <w:t> своё предположение (версию) на основе работы с материалом;</w:t>
      </w:r>
    </w:p>
    <w:p w:rsidR="00817587" w:rsidRPr="00817587" w:rsidRDefault="00817587" w:rsidP="00817587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учиться </w:t>
      </w:r>
      <w:r w:rsidRPr="00817587">
        <w:rPr>
          <w:i/>
          <w:iCs/>
          <w:color w:val="000000"/>
          <w:sz w:val="28"/>
          <w:szCs w:val="28"/>
        </w:rPr>
        <w:t>работать</w:t>
      </w:r>
      <w:r w:rsidRPr="00817587">
        <w:rPr>
          <w:color w:val="000000"/>
          <w:sz w:val="28"/>
          <w:szCs w:val="28"/>
        </w:rPr>
        <w:t> по предложенному учителем плану</w:t>
      </w:r>
    </w:p>
    <w:p w:rsidR="00817587" w:rsidRPr="00817587" w:rsidRDefault="00817587" w:rsidP="0081758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Познавательные УУД:</w:t>
      </w:r>
    </w:p>
    <w:p w:rsidR="00817587" w:rsidRPr="00817587" w:rsidRDefault="00817587" w:rsidP="008175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находить ответы</w:t>
      </w:r>
      <w:r w:rsidRPr="00817587">
        <w:rPr>
          <w:color w:val="000000"/>
          <w:sz w:val="28"/>
          <w:szCs w:val="28"/>
        </w:rPr>
        <w:t> на вопросы в тексте, иллюстрациях;</w:t>
      </w:r>
    </w:p>
    <w:p w:rsidR="00817587" w:rsidRPr="00817587" w:rsidRDefault="00817587" w:rsidP="008175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делать выводы</w:t>
      </w:r>
      <w:r w:rsidRPr="00817587">
        <w:rPr>
          <w:color w:val="000000"/>
          <w:sz w:val="28"/>
          <w:szCs w:val="28"/>
        </w:rPr>
        <w:t> в результате совместной работы класса и учителя;</w:t>
      </w:r>
    </w:p>
    <w:p w:rsidR="00817587" w:rsidRPr="00817587" w:rsidRDefault="00817587" w:rsidP="00817587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преобразовывать</w:t>
      </w:r>
      <w:r w:rsidRPr="00817587">
        <w:rPr>
          <w:color w:val="000000"/>
          <w:sz w:val="28"/>
          <w:szCs w:val="28"/>
        </w:rPr>
        <w:t> информацию из одной формы в другую: подробно </w:t>
      </w:r>
      <w:r w:rsidRPr="00817587">
        <w:rPr>
          <w:i/>
          <w:iCs/>
          <w:color w:val="000000"/>
          <w:sz w:val="28"/>
          <w:szCs w:val="28"/>
        </w:rPr>
        <w:t>пересказывать</w:t>
      </w:r>
      <w:r w:rsidRPr="00817587">
        <w:rPr>
          <w:color w:val="000000"/>
          <w:sz w:val="28"/>
          <w:szCs w:val="28"/>
        </w:rPr>
        <w:t> небольшие тексты.</w:t>
      </w:r>
    </w:p>
    <w:p w:rsidR="00817587" w:rsidRPr="00817587" w:rsidRDefault="00817587" w:rsidP="0081758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Коммуникативные УУД:</w:t>
      </w:r>
    </w:p>
    <w:p w:rsidR="00817587" w:rsidRPr="00817587" w:rsidRDefault="00817587" w:rsidP="0081758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оформлять</w:t>
      </w:r>
      <w:r w:rsidRPr="00817587">
        <w:rPr>
          <w:color w:val="000000"/>
          <w:sz w:val="28"/>
          <w:szCs w:val="28"/>
        </w:rPr>
        <w:t> свои мысли в устной и письменной форме (на уровне предложения или небольшого текста);</w:t>
      </w:r>
    </w:p>
    <w:p w:rsidR="00817587" w:rsidRPr="00817587" w:rsidRDefault="00817587" w:rsidP="0081758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слушать</w:t>
      </w:r>
      <w:r w:rsidRPr="00817587">
        <w:rPr>
          <w:color w:val="000000"/>
          <w:sz w:val="28"/>
          <w:szCs w:val="28"/>
        </w:rPr>
        <w:t> и </w:t>
      </w:r>
      <w:r w:rsidRPr="00817587">
        <w:rPr>
          <w:i/>
          <w:iCs/>
          <w:color w:val="000000"/>
          <w:sz w:val="28"/>
          <w:szCs w:val="28"/>
        </w:rPr>
        <w:t>понимать</w:t>
      </w:r>
      <w:r w:rsidRPr="00817587">
        <w:rPr>
          <w:color w:val="000000"/>
          <w:sz w:val="28"/>
          <w:szCs w:val="28"/>
        </w:rPr>
        <w:t> речь других; пользоваться приёмами слушания: фиксировать тему (заголовок), ключевые слова;</w:t>
      </w:r>
    </w:p>
    <w:p w:rsidR="00817587" w:rsidRPr="00817587" w:rsidRDefault="00817587" w:rsidP="0081758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выразительно читать</w:t>
      </w:r>
      <w:r w:rsidRPr="00817587">
        <w:rPr>
          <w:color w:val="000000"/>
          <w:sz w:val="28"/>
          <w:szCs w:val="28"/>
        </w:rPr>
        <w:t> и </w:t>
      </w:r>
      <w:r w:rsidRPr="00817587">
        <w:rPr>
          <w:i/>
          <w:iCs/>
          <w:color w:val="000000"/>
          <w:sz w:val="28"/>
          <w:szCs w:val="28"/>
        </w:rPr>
        <w:t>пересказывать</w:t>
      </w:r>
      <w:r w:rsidRPr="00817587">
        <w:rPr>
          <w:color w:val="000000"/>
          <w:sz w:val="28"/>
          <w:szCs w:val="28"/>
        </w:rPr>
        <w:t> текст;</w:t>
      </w:r>
    </w:p>
    <w:p w:rsidR="00817587" w:rsidRPr="00817587" w:rsidRDefault="00817587" w:rsidP="0081758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i/>
          <w:iCs/>
          <w:color w:val="000000"/>
          <w:sz w:val="28"/>
          <w:szCs w:val="28"/>
        </w:rPr>
        <w:t>договариваться</w:t>
      </w:r>
      <w:r w:rsidRPr="00817587">
        <w:rPr>
          <w:color w:val="000000"/>
          <w:sz w:val="28"/>
          <w:szCs w:val="28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817587" w:rsidRDefault="00817587" w:rsidP="00817587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color w:val="000000"/>
          <w:sz w:val="28"/>
          <w:szCs w:val="28"/>
        </w:rPr>
      </w:pPr>
      <w:r w:rsidRPr="00817587">
        <w:rPr>
          <w:color w:val="000000"/>
          <w:sz w:val="28"/>
          <w:szCs w:val="28"/>
        </w:rPr>
        <w:t>учиться </w:t>
      </w:r>
      <w:r w:rsidRPr="00817587">
        <w:rPr>
          <w:i/>
          <w:iCs/>
          <w:color w:val="000000"/>
          <w:sz w:val="28"/>
          <w:szCs w:val="28"/>
        </w:rPr>
        <w:t>работать в паре, группе</w:t>
      </w:r>
      <w:r w:rsidRPr="00817587">
        <w:rPr>
          <w:color w:val="000000"/>
          <w:sz w:val="28"/>
          <w:szCs w:val="28"/>
        </w:rPr>
        <w:t>; выполнять разли</w:t>
      </w:r>
      <w:r>
        <w:rPr>
          <w:color w:val="000000"/>
          <w:sz w:val="28"/>
          <w:szCs w:val="28"/>
        </w:rPr>
        <w:t>чные роли (лидера, исполнителя</w:t>
      </w:r>
    </w:p>
    <w:p w:rsidR="00817587" w:rsidRDefault="00817587" w:rsidP="00817587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A04C64" w:rsidRDefault="00A04C64" w:rsidP="00817587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A04C64" w:rsidSect="00387C36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A04C64" w:rsidRPr="00443A50" w:rsidRDefault="00A04C64" w:rsidP="00A04C64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086DCD">
        <w:rPr>
          <w:rFonts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3"/>
        <w:tblW w:w="15876" w:type="dxa"/>
        <w:tblInd w:w="108" w:type="dxa"/>
        <w:tblLook w:val="04A0" w:firstRow="1" w:lastRow="0" w:firstColumn="1" w:lastColumn="0" w:noHBand="0" w:noVBand="1"/>
      </w:tblPr>
      <w:tblGrid>
        <w:gridCol w:w="704"/>
        <w:gridCol w:w="856"/>
        <w:gridCol w:w="2126"/>
        <w:gridCol w:w="992"/>
        <w:gridCol w:w="3402"/>
        <w:gridCol w:w="4111"/>
        <w:gridCol w:w="3685"/>
      </w:tblGrid>
      <w:tr w:rsidR="00A04C64" w:rsidRPr="00A04C64" w:rsidTr="00A04C64">
        <w:trPr>
          <w:trHeight w:val="148"/>
        </w:trPr>
        <w:tc>
          <w:tcPr>
            <w:tcW w:w="704" w:type="dxa"/>
          </w:tcPr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111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2D64">
              <w:rPr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04C64">
              <w:rPr>
                <w:rFonts w:cs="Times New Roman"/>
                <w:b/>
                <w:sz w:val="24"/>
                <w:szCs w:val="24"/>
              </w:rPr>
              <w:t>Словарь</w:t>
            </w:r>
          </w:p>
        </w:tc>
      </w:tr>
      <w:tr w:rsidR="00A04C64" w:rsidRPr="00A04C64" w:rsidTr="00A04C64">
        <w:trPr>
          <w:trHeight w:val="876"/>
        </w:trPr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«Числовой конструктор».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Название и последовательность чисел. Четные и нечетные числа.  Восстановление последовательности чисел, примеров. Сравнение чисел. Решение примеров.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Последовательность, четные числа, нечетные числа, больше, меньше, равно, сложение, вычитание, умножение, деление, стоит после, стоит перед, следующее, предыдущее.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Геометрия вокруг нас.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Конструирование многоугольников из треугольников. Выполнение геометрических узоров. Черчение геометрических фигур по словесному описанию. Определение прямого угла с помощью линейки. Нахождение периметра разных фигур.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Многоугольник, четырехугольник, квадрат, прямоугольник, алгоритм, составные части, линия (прямая, ломаная), отрезок, углы. </w:t>
            </w:r>
          </w:p>
        </w:tc>
      </w:tr>
      <w:tr w:rsidR="00A04C64" w:rsidRPr="00A04C64" w:rsidTr="00A04C64">
        <w:trPr>
          <w:trHeight w:val="736"/>
        </w:trPr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 царстве смекалки.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Решение разных видов задач. Решение уравнений. Сравнение чисел. Восстановление последовательности чисел.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Вопрос, условие, ответ, неизвестное, на больше, на меньше, во сколько то раз больше, во сколько то раз меньше.</w:t>
            </w:r>
          </w:p>
        </w:tc>
      </w:tr>
      <w:tr w:rsidR="00A04C64" w:rsidRPr="00A04C64" w:rsidTr="00A04C64">
        <w:trPr>
          <w:trHeight w:val="250"/>
        </w:trPr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«Шаг в будущее».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Восстановление последовательности чисел.  Решение математических цепочек, лабиринтов, ребусов. Решение примеров с несколькими действиями.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Порядок действия, сложение, вычитание, умножение, деление, ребус, лабиринт, последовательность.  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Числовые головоломки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Заполнение числовых кроссвордов. Составление чисел. Таблица умножения. Решение примеров. Определение порядка </w:t>
            </w:r>
            <w:r w:rsidRPr="00A04C64">
              <w:rPr>
                <w:rFonts w:cs="Times New Roman"/>
                <w:sz w:val="24"/>
                <w:szCs w:val="24"/>
              </w:rPr>
              <w:lastRenderedPageBreak/>
              <w:t xml:space="preserve">действий. Восстановление последовательностей чисел, примеров. Единицы массы, длинны, времени.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lastRenderedPageBreak/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Секунда, час, минута, сутки, сантиметр, миллиметр, метр, дециметр, килограмм, миллиграмм, грамм. 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Интеллектуальная разминка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Решение примеров в уме. Восстановление последовательности чисел. Запись чисел под диктовку.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Следующее, предыдущее, между, слагаемое, вычитаемое, сумма, разность, множитель, делимое, делитель.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фокусы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 числовых ребусов. Восстановление примеров. Решение уравнений. Решение задач.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Ребус, уменьшаемое, вычитаемое, множитель, делимое, делитель, слагаемое.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игры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Решение логических задач. Задачи, решаемые способом перебора. Составление задач.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Я умею решать задачи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Обратные задачи, вопрос, условие, ответ, краткая запись.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Математическое путешествие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 примеров с определённым порядком действий. Восстановление последовательности чисел. Решение математических лабиринтов и ребусов.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Порядок действия, сложение, вычитание,  умножение, деление, ребус, лабиринт.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Геометрический калейдоскоп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Составление геометрических фигур. Нахождение периметров разных геометрических фигур. Группировка геометрических фигур. Составление объемных геометрических фигур.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Периметр, цвет, форма, величина, признак. 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фокусы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Заполнение числовых кроссвордов. Решение числовых ребусов. </w:t>
            </w:r>
            <w:r w:rsidRPr="00A04C64">
              <w:rPr>
                <w:rFonts w:cs="Times New Roman"/>
                <w:sz w:val="24"/>
                <w:szCs w:val="24"/>
              </w:rPr>
              <w:lastRenderedPageBreak/>
              <w:t>Восстановление примеров и последовательностей чисел. Составление чисел. Математические палиндромы.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lastRenderedPageBreak/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учебной платформы </w:t>
            </w:r>
            <w:r>
              <w:rPr>
                <w:rFonts w:cs="Times New Roman"/>
                <w:sz w:val="24"/>
                <w:szCs w:val="24"/>
              </w:rPr>
              <w:lastRenderedPageBreak/>
              <w:t>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lastRenderedPageBreak/>
              <w:t>Ребус, последовательность, десяток, сотня, единица, палиндром.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Математический лабиринт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Последовательность шагов (алгоритм) решения задачи. Решение задач обратных данной. Решение логических задач.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Я умею решать задачи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Последовательность, решение, условие, вопрос, краткая запись, алгоритм.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Математические развлечения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Составление задач. Решение логических задач. Решение уравнений. Решение примеров.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Я умею решать задачи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Решение, условие, вопрос, проверка, единицы, десятки, сотня.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Шаг за шагом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Восстановление последовательности чисел.  Решение математических цепочек, лабиринтов, ребусов. Решение примеров с несколькими действиями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 xml:space="preserve">Компьютерная программа </w:t>
            </w:r>
            <w:r>
              <w:rPr>
                <w:sz w:val="24"/>
                <w:szCs w:val="24"/>
              </w:rPr>
              <w:t>«</w:t>
            </w:r>
            <w:r w:rsidRPr="00A04C64">
              <w:rPr>
                <w:sz w:val="24"/>
                <w:szCs w:val="24"/>
              </w:rPr>
              <w:t>Математика за 10 минут»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Порядок действия, сложение, вычитание, умножение, деление, ребус, лабиринт, последовательность. 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 стране чисел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Запись чисел под диктовку. Угадывание чисел. Решение примеров. Сравнение чисел.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Число, следующее, предыдущее, единицы, десятки, сотни, тысячи.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Веселые чертежи</w:t>
            </w:r>
            <w:r w:rsidR="005D550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Черчение геометрических фигур. Составление рисунков из геометрических фигур. Поиск заданной фигуры. Измерение сторон фигуры. 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Многоугольник, четырехугольник, квадрат, прямоугольник, алгоритм, составные части, линия (прямая, ломаная), отрезок, углы.</w:t>
            </w:r>
          </w:p>
        </w:tc>
      </w:tr>
      <w:tr w:rsidR="00A04C64" w:rsidRPr="00A04C64" w:rsidTr="00A04C64">
        <w:tc>
          <w:tcPr>
            <w:tcW w:w="704" w:type="dxa"/>
          </w:tcPr>
          <w:p w:rsidR="00A04C64" w:rsidRPr="00A04C64" w:rsidRDefault="00A04C64" w:rsidP="00A04C64">
            <w:pPr>
              <w:pStyle w:val="a4"/>
              <w:widowControl/>
              <w:numPr>
                <w:ilvl w:val="0"/>
                <w:numId w:val="8"/>
              </w:numPr>
              <w:suppressAutoHyphens w:val="0"/>
              <w:autoSpaceDE/>
              <w:spacing w:after="160" w:line="240" w:lineRule="atLeas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Волшебные столбики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1 час</w:t>
            </w:r>
          </w:p>
        </w:tc>
        <w:tc>
          <w:tcPr>
            <w:tcW w:w="3402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>Решение примеров с записью столбиком. Решение уравнений. Составление чисел. Сравнение чисел.</w:t>
            </w:r>
          </w:p>
        </w:tc>
        <w:tc>
          <w:tcPr>
            <w:tcW w:w="4111" w:type="dxa"/>
          </w:tcPr>
          <w:p w:rsidR="00A04C64" w:rsidRDefault="00A04C64" w:rsidP="00A04C64">
            <w:pPr>
              <w:jc w:val="center"/>
              <w:rPr>
                <w:sz w:val="24"/>
                <w:szCs w:val="24"/>
              </w:rPr>
            </w:pPr>
            <w:r w:rsidRPr="002A2D64">
              <w:rPr>
                <w:sz w:val="24"/>
                <w:szCs w:val="24"/>
              </w:rPr>
              <w:t>Компьютерная программа «</w:t>
            </w:r>
            <w:r>
              <w:rPr>
                <w:sz w:val="24"/>
                <w:szCs w:val="24"/>
              </w:rPr>
              <w:t>Устный счет</w:t>
            </w:r>
            <w:r w:rsidRPr="002A2D64">
              <w:rPr>
                <w:sz w:val="24"/>
                <w:szCs w:val="24"/>
              </w:rPr>
              <w:t>»</w:t>
            </w:r>
          </w:p>
          <w:p w:rsidR="00A04C64" w:rsidRDefault="00A04C64" w:rsidP="00A04C6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Материалы с учебной платформы Учи.ру</w:t>
            </w:r>
          </w:p>
          <w:p w:rsidR="00A04C64" w:rsidRPr="00A04C64" w:rsidRDefault="00A04C64" w:rsidP="00A04C64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Материалы с сайта </w:t>
            </w:r>
            <w:r w:rsidRPr="00085E1E">
              <w:rPr>
                <w:rFonts w:cs="Times New Roman"/>
                <w:sz w:val="24"/>
                <w:szCs w:val="24"/>
              </w:rPr>
              <w:t>learningapps.org</w:t>
            </w:r>
          </w:p>
        </w:tc>
        <w:tc>
          <w:tcPr>
            <w:tcW w:w="3685" w:type="dxa"/>
          </w:tcPr>
          <w:p w:rsidR="00A04C64" w:rsidRPr="00A04C64" w:rsidRDefault="00A04C64" w:rsidP="00122428">
            <w:pPr>
              <w:pStyle w:val="a4"/>
              <w:spacing w:line="240" w:lineRule="atLeast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A04C64">
              <w:rPr>
                <w:rFonts w:cs="Times New Roman"/>
                <w:sz w:val="24"/>
                <w:szCs w:val="24"/>
              </w:rPr>
              <w:t xml:space="preserve">Столбик, единицы, десятки, сотни, тысяча. </w:t>
            </w:r>
          </w:p>
        </w:tc>
      </w:tr>
    </w:tbl>
    <w:p w:rsidR="00A04C64" w:rsidRPr="00817587" w:rsidRDefault="00A04C64" w:rsidP="00817587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  <w:sectPr w:rsidR="00A04C64" w:rsidRPr="00817587" w:rsidSect="00A04C64"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17587" w:rsidRPr="003A5F91" w:rsidRDefault="00817587" w:rsidP="00817587">
      <w:pPr>
        <w:pStyle w:val="a4"/>
        <w:spacing w:line="360" w:lineRule="auto"/>
        <w:ind w:left="0"/>
        <w:rPr>
          <w:b/>
          <w:sz w:val="28"/>
          <w:szCs w:val="28"/>
        </w:rPr>
      </w:pPr>
    </w:p>
    <w:p w:rsidR="000F5F67" w:rsidRDefault="000F5F67" w:rsidP="00286665">
      <w:pPr>
        <w:ind w:left="76"/>
      </w:pPr>
    </w:p>
    <w:sectPr w:rsidR="000F5F67" w:rsidSect="000F5F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DE" w:rsidRDefault="002D0946">
      <w:r>
        <w:separator/>
      </w:r>
    </w:p>
  </w:endnote>
  <w:endnote w:type="continuationSeparator" w:id="0">
    <w:p w:rsidR="003056DE" w:rsidRDefault="002D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001914"/>
      <w:docPartObj>
        <w:docPartGallery w:val="Page Numbers (Bottom of Page)"/>
        <w:docPartUnique/>
      </w:docPartObj>
    </w:sdtPr>
    <w:sdtEndPr/>
    <w:sdtContent>
      <w:p w:rsidR="00E82010" w:rsidRDefault="005D55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D3F">
          <w:rPr>
            <w:noProof/>
          </w:rPr>
          <w:t>4</w:t>
        </w:r>
        <w:r>
          <w:fldChar w:fldCharType="end"/>
        </w:r>
      </w:p>
    </w:sdtContent>
  </w:sdt>
  <w:p w:rsidR="00E82010" w:rsidRDefault="00CD7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DE" w:rsidRDefault="002D0946">
      <w:r>
        <w:separator/>
      </w:r>
    </w:p>
  </w:footnote>
  <w:footnote w:type="continuationSeparator" w:id="0">
    <w:p w:rsidR="003056DE" w:rsidRDefault="002D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75C2"/>
    <w:multiLevelType w:val="multilevel"/>
    <w:tmpl w:val="D7A8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F68A5"/>
    <w:multiLevelType w:val="hybridMultilevel"/>
    <w:tmpl w:val="8EFCD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C610B"/>
    <w:multiLevelType w:val="multilevel"/>
    <w:tmpl w:val="63F04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722F2"/>
    <w:multiLevelType w:val="hybridMultilevel"/>
    <w:tmpl w:val="F0163A48"/>
    <w:lvl w:ilvl="0" w:tplc="7BF852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2B23B0B"/>
    <w:multiLevelType w:val="multilevel"/>
    <w:tmpl w:val="B94E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171D2"/>
    <w:multiLevelType w:val="hybridMultilevel"/>
    <w:tmpl w:val="37DEA9C6"/>
    <w:lvl w:ilvl="0" w:tplc="0FA0BDD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35F53338"/>
    <w:multiLevelType w:val="multilevel"/>
    <w:tmpl w:val="6CC6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857F40"/>
    <w:multiLevelType w:val="multilevel"/>
    <w:tmpl w:val="13F4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2F0702"/>
    <w:multiLevelType w:val="hybridMultilevel"/>
    <w:tmpl w:val="7DBC1F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7"/>
    <w:rsid w:val="000F5F67"/>
    <w:rsid w:val="001F77AA"/>
    <w:rsid w:val="00217535"/>
    <w:rsid w:val="00286665"/>
    <w:rsid w:val="002D0946"/>
    <w:rsid w:val="003056DE"/>
    <w:rsid w:val="005D5501"/>
    <w:rsid w:val="0065615C"/>
    <w:rsid w:val="00817587"/>
    <w:rsid w:val="0089556C"/>
    <w:rsid w:val="00907CB3"/>
    <w:rsid w:val="009937EB"/>
    <w:rsid w:val="00A04C64"/>
    <w:rsid w:val="00C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361B"/>
  <w15:docId w15:val="{F36E2778-DB17-4BB3-950B-6185973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67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7CB3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817587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hAnsiTheme="minorHAns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7587"/>
  </w:style>
  <w:style w:type="paragraph" w:styleId="a7">
    <w:name w:val="Normal (Web)"/>
    <w:basedOn w:val="a"/>
    <w:uiPriority w:val="99"/>
    <w:unhideWhenUsed/>
    <w:rsid w:val="00817587"/>
    <w:pPr>
      <w:widowControl/>
      <w:suppressAutoHyphens w:val="0"/>
      <w:autoSpaceDE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8">
    <w:name w:val="Базовый"/>
    <w:rsid w:val="009937E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21753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SKY</cp:lastModifiedBy>
  <cp:revision>7</cp:revision>
  <dcterms:created xsi:type="dcterms:W3CDTF">2020-12-09T09:33:00Z</dcterms:created>
  <dcterms:modified xsi:type="dcterms:W3CDTF">2024-10-28T08:32:00Z</dcterms:modified>
</cp:coreProperties>
</file>