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A" w:rsidRDefault="00F04DEA">
      <w:pPr>
        <w:pStyle w:val="aa"/>
        <w:ind w:left="-567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                                                     Аннотация</w:t>
      </w:r>
    </w:p>
    <w:p w:rsidR="00022EBA" w:rsidRDefault="00F04DEA">
      <w:pPr>
        <w:pStyle w:val="aa"/>
        <w:ind w:left="-567"/>
        <w:jc w:val="center"/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к рабочей программе по формированию элементарных математических представлений детей с ограниченными возможностями здоровья </w:t>
      </w:r>
    </w:p>
    <w:p w:rsidR="00022EBA" w:rsidRDefault="00F04DEA">
      <w:pPr>
        <w:pStyle w:val="aa"/>
        <w:ind w:left="-567"/>
        <w:jc w:val="center"/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старшего дошкольного возраста 6-7 лет</w:t>
      </w:r>
    </w:p>
    <w:p w:rsidR="00022EBA" w:rsidRDefault="00022EBA">
      <w:pPr>
        <w:pStyle w:val="aa"/>
        <w:ind w:left="-567"/>
        <w:jc w:val="center"/>
      </w:pPr>
    </w:p>
    <w:p w:rsidR="00022EBA" w:rsidRDefault="00022EBA">
      <w:pPr>
        <w:pStyle w:val="a3"/>
        <w:spacing w:after="0" w:line="100" w:lineRule="atLeast"/>
        <w:ind w:left="-567"/>
        <w:jc w:val="center"/>
      </w:pPr>
    </w:p>
    <w:p w:rsidR="00022EBA" w:rsidRDefault="00F04DEA">
      <w:pPr>
        <w:pStyle w:val="a3"/>
        <w:spacing w:after="0" w:line="100" w:lineRule="atLeast"/>
        <w:ind w:left="-567"/>
        <w:jc w:val="both"/>
      </w:pPr>
      <w:r>
        <w:rPr>
          <w:rFonts w:cs="Times New Roman"/>
          <w:sz w:val="28"/>
          <w:szCs w:val="28"/>
        </w:rPr>
        <w:t xml:space="preserve">Настоящая рабочая программа составлена на основе </w:t>
      </w:r>
      <w:bookmarkStart w:id="1" w:name="__DdeLink__11228_1362277276"/>
      <w:r>
        <w:rPr>
          <w:rFonts w:cs="Times New Roman"/>
          <w:sz w:val="28"/>
          <w:szCs w:val="28"/>
        </w:rPr>
        <w:t>«Адаптированной основной образовательной программы дошкольного образования для детей с ограниченными возможностями здоровья (глухих, слабослышащих, позднооглохших и перенесших операцию по кохлеарной импланта</w:t>
      </w:r>
      <w:r>
        <w:rPr>
          <w:rFonts w:cs="Times New Roman"/>
          <w:sz w:val="28"/>
          <w:szCs w:val="28"/>
        </w:rPr>
        <w:t>ции)</w:t>
      </w:r>
      <w:r>
        <w:rPr>
          <w:rFonts w:cs="Times New Roman"/>
          <w:sz w:val="28"/>
          <w:szCs w:val="28"/>
        </w:rPr>
        <w:t>» (ФГОС ДО) (ФОП ДО)</w:t>
      </w:r>
      <w:bookmarkEnd w:id="1"/>
      <w:r>
        <w:rPr>
          <w:rFonts w:cs="Times New Roman"/>
          <w:sz w:val="28"/>
          <w:szCs w:val="28"/>
        </w:rPr>
        <w:t xml:space="preserve"> и «Программы воспитания государственного областного бюджетного образовательного учреждения «АШИ № 4» на уровне дошкольного образования» для работы с детьми дошкольных групп ГОБОУ «АШИ № 4» на 2023 – 2024 учебный год. </w:t>
      </w:r>
    </w:p>
    <w:p w:rsidR="00022EBA" w:rsidRDefault="00F04DEA">
      <w:pPr>
        <w:pStyle w:val="a3"/>
        <w:spacing w:after="0" w:line="100" w:lineRule="atLeast"/>
        <w:ind w:left="-567"/>
        <w:jc w:val="both"/>
      </w:pPr>
      <w:r>
        <w:rPr>
          <w:sz w:val="28"/>
          <w:szCs w:val="28"/>
        </w:rPr>
        <w:t>Рабочая програ</w:t>
      </w:r>
      <w:r>
        <w:rPr>
          <w:sz w:val="28"/>
          <w:szCs w:val="28"/>
        </w:rPr>
        <w:t xml:space="preserve">мма рассчитана на один год обучения и содержит необходимый материал для организации учебно-воспитательного процесса по формированию элементарных математических представлений (одно фронтальное занятие и одна познавательная игра в неделю, продолжительностью </w:t>
      </w:r>
      <w:r>
        <w:rPr>
          <w:sz w:val="28"/>
          <w:szCs w:val="28"/>
        </w:rPr>
        <w:t>30 минут) детей старшего дошкольного возраста с ОВЗ (6-7 лет)</w:t>
      </w:r>
      <w:r>
        <w:rPr>
          <w:rFonts w:cs="Times New Roman"/>
          <w:sz w:val="28"/>
          <w:szCs w:val="28"/>
        </w:rPr>
        <w:t xml:space="preserve">. </w:t>
      </w:r>
    </w:p>
    <w:p w:rsidR="00022EBA" w:rsidRDefault="00F04DEA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Рабочая программа включает два раздела: </w:t>
      </w:r>
      <w:r>
        <w:rPr>
          <w:rFonts w:ascii="Times New Roman" w:hAnsi="Times New Roman"/>
          <w:b/>
          <w:sz w:val="28"/>
          <w:szCs w:val="28"/>
        </w:rPr>
        <w:t xml:space="preserve">целевой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содержательный</w:t>
      </w:r>
      <w:r>
        <w:rPr>
          <w:rFonts w:ascii="Times New Roman" w:hAnsi="Times New Roman"/>
          <w:sz w:val="28"/>
          <w:szCs w:val="28"/>
        </w:rPr>
        <w:t>.</w:t>
      </w:r>
    </w:p>
    <w:p w:rsidR="00022EBA" w:rsidRDefault="00F04DEA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Целевой раздел содержит пояснительную записку, планируемые результаты </w:t>
      </w:r>
      <w:r>
        <w:rPr>
          <w:rFonts w:ascii="Times New Roman" w:hAnsi="Times New Roman"/>
          <w:spacing w:val="-1"/>
          <w:sz w:val="28"/>
          <w:szCs w:val="28"/>
        </w:rPr>
        <w:t xml:space="preserve">освоения Программы  дошкольниками, определяет её цели,  </w:t>
      </w:r>
      <w:r>
        <w:rPr>
          <w:rFonts w:ascii="Times New Roman" w:hAnsi="Times New Roman"/>
          <w:spacing w:val="-1"/>
          <w:sz w:val="28"/>
          <w:szCs w:val="28"/>
        </w:rPr>
        <w:t>задачи, принципы и подходы к формированию</w:t>
      </w:r>
      <w:r>
        <w:rPr>
          <w:rFonts w:ascii="Times New Roman" w:hAnsi="Times New Roman"/>
          <w:sz w:val="28"/>
          <w:szCs w:val="28"/>
        </w:rPr>
        <w:t>. Целевой раздел содержит планируемые результаты её освоения детьми в виде целевых ориентиров, представляющих собой социально-нормативные возрастные характеристики возможных достижений, и выступают основаниями преем</w:t>
      </w:r>
      <w:r>
        <w:rPr>
          <w:rFonts w:ascii="Times New Roman" w:hAnsi="Times New Roman"/>
          <w:sz w:val="28"/>
          <w:szCs w:val="28"/>
        </w:rPr>
        <w:t>ственности дошкольного и начального общего образования.</w:t>
      </w:r>
    </w:p>
    <w:p w:rsidR="00022EBA" w:rsidRDefault="00F04DEA">
      <w:pPr>
        <w:pStyle w:val="aa"/>
        <w:ind w:left="-567"/>
        <w:jc w:val="both"/>
      </w:pPr>
      <w:r>
        <w:rPr>
          <w:rFonts w:ascii="Times New Roman" w:hAnsi="Times New Roman"/>
          <w:b/>
          <w:sz w:val="28"/>
          <w:szCs w:val="28"/>
        </w:rPr>
        <w:t>Целевые ориентиры: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знает и называет свое имя и фамилию, возраст, называет членов своей семьи, имена родителей. Может назвать свой родной город, улицу, на которой живёт (адрес);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считает (отсчитывает) в</w:t>
      </w:r>
      <w:r>
        <w:rPr>
          <w:rFonts w:cs="Times New Roman"/>
          <w:sz w:val="28"/>
          <w:szCs w:val="28"/>
        </w:rPr>
        <w:t xml:space="preserve"> пределах 7-10; правильно пользуется количественными и порядковыми числительными (в пределах 10), отвечает на вопросы: «Сколько?», «Который по счёту?»; уравнивает неравные группы предметов двумя способами (удаление и добавление единицы); сравнивает предмет</w:t>
      </w:r>
      <w:r>
        <w:rPr>
          <w:rFonts w:cs="Times New Roman"/>
          <w:sz w:val="28"/>
          <w:szCs w:val="28"/>
        </w:rPr>
        <w:t xml:space="preserve">ы на глаз (по длине, ширине, высоте, толщине); проверяет точность определений путём наложения или приложения; 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называет текущий день недели;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различает и называет виды транспорта; знает название родного города, страны, ее столицу; называет времена года, отм</w:t>
      </w:r>
      <w:r>
        <w:rPr>
          <w:rFonts w:cs="Times New Roman"/>
          <w:sz w:val="28"/>
          <w:szCs w:val="28"/>
        </w:rPr>
        <w:t>ечает их особенности; знает о значении солнца, воздуха и воды для человека, животных, растений;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отвечает на вопросы взрослого по картинкам, описывает 2-3 фразами картинку; отвечает на вопросы по содержанию произведения; понимает и выполняет поручения, пред</w:t>
      </w:r>
      <w:r>
        <w:rPr>
          <w:rFonts w:cs="Times New Roman"/>
          <w:sz w:val="28"/>
          <w:szCs w:val="28"/>
        </w:rPr>
        <w:t xml:space="preserve">ъявляемые устно и письменно (инструкции, опорный словарь) с глаголами, наречиями, состоящих из нескольких простых предложений; дает поручения, отчитывается о выполненных действиях; составляет небольшой рассказ на заданную тему с опорой на речевой материал </w:t>
      </w:r>
      <w:r>
        <w:rPr>
          <w:rFonts w:cs="Times New Roman"/>
          <w:sz w:val="28"/>
          <w:szCs w:val="28"/>
        </w:rPr>
        <w:t>(по вопросам, серии картинок);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lastRenderedPageBreak/>
        <w:t>распознаёт и различает на слух знакомый речевой материал из различных разделов программы данного года обучения (со стационарной аппаратурой, с индивидуальным слуховым аппаратом и без него/ с кохлеарным имплантом), при прослуш</w:t>
      </w:r>
      <w:r>
        <w:rPr>
          <w:rFonts w:cs="Times New Roman"/>
          <w:sz w:val="28"/>
          <w:szCs w:val="28"/>
        </w:rPr>
        <w:t>ивании записей звучание мужского и женского голоса (с индивидуальным слуховым аппаратом и без него/ с кохлеарным имплантом);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имеет потребность в речевом общении; сформирована внятная, максимально приближенная к естественной устной речи; самостоятельно прои</w:t>
      </w:r>
      <w:r>
        <w:rPr>
          <w:rFonts w:cs="Times New Roman"/>
          <w:sz w:val="28"/>
          <w:szCs w:val="28"/>
        </w:rPr>
        <w:t>зносит слова слитно, в естественном темпе, с соблюдением словесного ударения, норм орфоэпии и звуко - слогового состава с учётом индивидуальных особенностей;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пользуется голосом нормальной высоты, силы, без грубых нарушений тембра; умеет выражать вопросител</w:t>
      </w:r>
      <w:r>
        <w:rPr>
          <w:rFonts w:cs="Times New Roman"/>
          <w:sz w:val="28"/>
          <w:szCs w:val="28"/>
        </w:rPr>
        <w:t>ьную и восклицательную интонацию в сопряжённой, отражённой и самостоятельной речи;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самостоятельно произносит слова и фразы из разных разделов программы, наиболее часто употребляемые на занятиях, слитно, в нормальном темпе, с выраженным ударением, с соблюде</w:t>
      </w:r>
      <w:r>
        <w:rPr>
          <w:rFonts w:cs="Times New Roman"/>
          <w:sz w:val="28"/>
          <w:szCs w:val="28"/>
        </w:rPr>
        <w:t>нием орфоэпических норм произношения;</w:t>
      </w:r>
    </w:p>
    <w:p w:rsidR="00022EBA" w:rsidRDefault="00F04DEA">
      <w:pPr>
        <w:pStyle w:val="a3"/>
        <w:numPr>
          <w:ilvl w:val="0"/>
          <w:numId w:val="2"/>
        </w:numPr>
        <w:spacing w:after="0" w:line="100" w:lineRule="atLeast"/>
        <w:ind w:left="0" w:hanging="567"/>
        <w:jc w:val="both"/>
      </w:pPr>
      <w:r>
        <w:rPr>
          <w:rFonts w:cs="Times New Roman"/>
          <w:sz w:val="28"/>
          <w:szCs w:val="28"/>
        </w:rPr>
        <w:t>в сопряжённой, отражённой и самостоятельной речи выделяет логическое ударение и выражает повествовательную, вопросительную и восклицательную интонации; соблюдает нормы орфоэпии в сопряженной, отраженной и самостоятельн</w:t>
      </w:r>
      <w:r>
        <w:rPr>
          <w:rFonts w:cs="Times New Roman"/>
          <w:sz w:val="28"/>
          <w:szCs w:val="28"/>
        </w:rPr>
        <w:t>ой речи, при чтении с опорой на надстрочные знаки.</w:t>
      </w:r>
    </w:p>
    <w:p w:rsidR="00022EBA" w:rsidRDefault="00F04DEA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Содержательный раздел Программы включает описание образовательной деятельности дошкольников в образовательной области: </w:t>
      </w:r>
    </w:p>
    <w:p w:rsidR="00022EBA" w:rsidRDefault="00F04DEA">
      <w:pPr>
        <w:pStyle w:val="aa"/>
        <w:numPr>
          <w:ilvl w:val="0"/>
          <w:numId w:val="1"/>
        </w:numPr>
        <w:jc w:val="both"/>
      </w:pPr>
      <w:r>
        <w:rPr>
          <w:rFonts w:ascii="Times New Roman" w:hAnsi="Times New Roman"/>
          <w:sz w:val="28"/>
          <w:szCs w:val="28"/>
        </w:rPr>
        <w:t>познавательное развитие.</w:t>
      </w:r>
    </w:p>
    <w:p w:rsidR="00022EBA" w:rsidRDefault="00F04DEA">
      <w:pPr>
        <w:pStyle w:val="aa"/>
        <w:ind w:left="-207"/>
        <w:jc w:val="both"/>
      </w:pPr>
      <w:r>
        <w:rPr>
          <w:rFonts w:ascii="Times New Roman" w:hAnsi="Times New Roman"/>
          <w:sz w:val="28"/>
          <w:szCs w:val="28"/>
        </w:rPr>
        <w:t xml:space="preserve">В познавательное развитие входит раздел: </w:t>
      </w:r>
      <w:r>
        <w:rPr>
          <w:rFonts w:ascii="Times New Roman" w:hAnsi="Times New Roman"/>
          <w:b/>
          <w:sz w:val="28"/>
          <w:szCs w:val="28"/>
        </w:rPr>
        <w:t xml:space="preserve">формирование </w:t>
      </w:r>
      <w:r>
        <w:rPr>
          <w:rFonts w:ascii="Times New Roman" w:hAnsi="Times New Roman"/>
          <w:b/>
          <w:sz w:val="28"/>
          <w:szCs w:val="28"/>
        </w:rPr>
        <w:t>элементарных математических представлений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22EBA" w:rsidRDefault="00F04DEA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 xml:space="preserve">В содержательный раздел входит </w:t>
      </w:r>
      <w:r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и перечень учебно-методических материалов реализации рабочей программы.</w:t>
      </w:r>
    </w:p>
    <w:p w:rsidR="00022EBA" w:rsidRDefault="00F04DEA">
      <w:pPr>
        <w:pStyle w:val="aa"/>
        <w:ind w:left="-567"/>
        <w:jc w:val="both"/>
      </w:pPr>
      <w:r>
        <w:rPr>
          <w:rFonts w:ascii="Times New Roman" w:hAnsi="Times New Roman"/>
          <w:sz w:val="28"/>
          <w:szCs w:val="28"/>
        </w:rPr>
        <w:t>Завершается Программа перечнем литературных источников.</w:t>
      </w:r>
    </w:p>
    <w:p w:rsidR="00022EBA" w:rsidRDefault="00022EBA">
      <w:pPr>
        <w:pStyle w:val="a3"/>
      </w:pPr>
    </w:p>
    <w:p w:rsidR="00022EBA" w:rsidRDefault="00022EBA">
      <w:pPr>
        <w:pStyle w:val="aa"/>
        <w:jc w:val="both"/>
      </w:pPr>
    </w:p>
    <w:p w:rsidR="00022EBA" w:rsidRDefault="00022EBA">
      <w:pPr>
        <w:pStyle w:val="aa"/>
        <w:jc w:val="both"/>
      </w:pPr>
    </w:p>
    <w:p w:rsidR="00022EBA" w:rsidRDefault="00022EBA">
      <w:pPr>
        <w:pStyle w:val="a3"/>
        <w:spacing w:after="0" w:line="100" w:lineRule="atLeast"/>
        <w:ind w:left="-567"/>
        <w:jc w:val="both"/>
      </w:pPr>
    </w:p>
    <w:sectPr w:rsidR="00022EBA" w:rsidSect="00022EBA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E84"/>
    <w:multiLevelType w:val="multilevel"/>
    <w:tmpl w:val="3F96B75C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">
    <w:nsid w:val="6284219B"/>
    <w:multiLevelType w:val="multilevel"/>
    <w:tmpl w:val="F82069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7F4EFA"/>
    <w:multiLevelType w:val="multilevel"/>
    <w:tmpl w:val="236EB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>
    <w:useFELayout/>
  </w:compat>
  <w:rsids>
    <w:rsidRoot w:val="00022EBA"/>
    <w:rsid w:val="00022EBA"/>
    <w:rsid w:val="00F0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EBA"/>
    <w:pPr>
      <w:widowControl w:val="0"/>
      <w:suppressAutoHyphens/>
    </w:pPr>
    <w:rPr>
      <w:rFonts w:ascii="Times New Roman" w:eastAsia="Times New Roman" w:hAnsi="Times New Roman" w:cs="Tahoma"/>
      <w:sz w:val="24"/>
      <w:szCs w:val="24"/>
    </w:rPr>
  </w:style>
  <w:style w:type="character" w:customStyle="1" w:styleId="a4">
    <w:name w:val="Основной текст Знак"/>
    <w:basedOn w:val="a0"/>
    <w:rsid w:val="00022EBA"/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customStyle="1" w:styleId="ListLabel1">
    <w:name w:val="ListLabel 1"/>
    <w:rsid w:val="00022EBA"/>
    <w:rPr>
      <w:rFonts w:cs="Symbol"/>
    </w:rPr>
  </w:style>
  <w:style w:type="character" w:customStyle="1" w:styleId="ListLabel2">
    <w:name w:val="ListLabel 2"/>
    <w:rsid w:val="00022EBA"/>
    <w:rPr>
      <w:rFonts w:cs="Courier New"/>
    </w:rPr>
  </w:style>
  <w:style w:type="character" w:customStyle="1" w:styleId="ListLabel3">
    <w:name w:val="ListLabel 3"/>
    <w:rsid w:val="00022EBA"/>
    <w:rPr>
      <w:rFonts w:cs="Wingdings"/>
    </w:rPr>
  </w:style>
  <w:style w:type="character" w:customStyle="1" w:styleId="ListLabel4">
    <w:name w:val="ListLabel 4"/>
    <w:rsid w:val="00022EBA"/>
    <w:rPr>
      <w:rFonts w:eastAsia="Times New Roman" w:cs="OpenSymbol"/>
    </w:rPr>
  </w:style>
  <w:style w:type="paragraph" w:customStyle="1" w:styleId="a5">
    <w:name w:val="Заголовок"/>
    <w:basedOn w:val="a3"/>
    <w:next w:val="a6"/>
    <w:rsid w:val="00022EB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022EBA"/>
    <w:pPr>
      <w:spacing w:after="140" w:line="288" w:lineRule="auto"/>
    </w:pPr>
    <w:rPr>
      <w:rFonts w:ascii="Liberation Serif" w:eastAsia="Lucida Sans Unicode" w:hAnsi="Liberation Serif" w:cs="Mangal"/>
      <w:lang w:eastAsia="zh-CN" w:bidi="hi-IN"/>
    </w:rPr>
  </w:style>
  <w:style w:type="paragraph" w:styleId="a7">
    <w:name w:val="List"/>
    <w:basedOn w:val="a6"/>
    <w:rsid w:val="00022EBA"/>
  </w:style>
  <w:style w:type="paragraph" w:styleId="a8">
    <w:name w:val="Title"/>
    <w:basedOn w:val="a3"/>
    <w:rsid w:val="00022EB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022EBA"/>
    <w:pPr>
      <w:suppressLineNumbers/>
    </w:pPr>
    <w:rPr>
      <w:rFonts w:cs="Mangal"/>
    </w:rPr>
  </w:style>
  <w:style w:type="paragraph" w:styleId="aa">
    <w:name w:val="No Spacing"/>
    <w:rsid w:val="00022EBA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customStyle="1" w:styleId="ab">
    <w:name w:val="Содержимое таблицы"/>
    <w:basedOn w:val="a3"/>
    <w:rsid w:val="00022EBA"/>
    <w:pPr>
      <w:suppressLineNumbers/>
      <w:spacing w:after="0" w:line="100" w:lineRule="atLeast"/>
    </w:pPr>
    <w:rPr>
      <w:rFonts w:ascii="Liberation Serif" w:eastAsia="Lucida Sans Unicode" w:hAnsi="Liberation Serif" w:cs="Mangal"/>
      <w:lang w:eastAsia="zh-CN" w:bidi="hi-IN"/>
    </w:rPr>
  </w:style>
  <w:style w:type="paragraph" w:customStyle="1" w:styleId="1">
    <w:name w:val="Без интервала1"/>
    <w:rsid w:val="00022EBA"/>
    <w:pPr>
      <w:suppressAutoHyphens/>
      <w:spacing w:after="0" w:line="100" w:lineRule="atLeast"/>
    </w:pPr>
    <w:rPr>
      <w:rFonts w:ascii="Liberation Serif" w:eastAsia="Times New Roman" w:hAnsi="Liberation Serif" w:cs="Mangal"/>
      <w:lang w:eastAsia="zh-CN" w:bidi="hi-IN"/>
    </w:rPr>
  </w:style>
  <w:style w:type="paragraph" w:styleId="ac">
    <w:name w:val="Normal (Web)"/>
    <w:basedOn w:val="a3"/>
    <w:rsid w:val="00022EBA"/>
    <w:pPr>
      <w:spacing w:before="28" w:after="119" w:line="100" w:lineRule="atLeast"/>
    </w:pPr>
    <w:rPr>
      <w:rFonts w:cs="Times New Roman"/>
    </w:rPr>
  </w:style>
  <w:style w:type="paragraph" w:customStyle="1" w:styleId="ad">
    <w:name w:val="Стиль мой"/>
    <w:basedOn w:val="a3"/>
    <w:rsid w:val="00022EBA"/>
    <w:pPr>
      <w:spacing w:line="100" w:lineRule="atLeast"/>
      <w:ind w:firstLine="709"/>
      <w:jc w:val="both"/>
    </w:pPr>
    <w:rPr>
      <w:rFonts w:eastAsia="Arial Unicode MS" w:cs="Times New Roman"/>
      <w:color w:val="00000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681</Words>
  <Characters>3883</Characters>
  <Application>Microsoft Office Word</Application>
  <DocSecurity>0</DocSecurity>
  <Lines>32</Lines>
  <Paragraphs>9</Paragraphs>
  <ScaleCrop>false</ScaleCrop>
  <Company>HP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пкк</dc:creator>
  <cp:lastModifiedBy>HP</cp:lastModifiedBy>
  <cp:revision>90</cp:revision>
  <dcterms:created xsi:type="dcterms:W3CDTF">2020-12-17T13:08:00Z</dcterms:created>
  <dcterms:modified xsi:type="dcterms:W3CDTF">2023-08-31T15:54:00Z</dcterms:modified>
</cp:coreProperties>
</file>