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1B" w:rsidRPr="00107A97" w:rsidRDefault="00C8111B" w:rsidP="00C8111B">
      <w:pPr>
        <w:spacing w:after="0"/>
        <w:ind w:firstLine="567"/>
        <w:jc w:val="center"/>
        <w:rPr>
          <w:szCs w:val="28"/>
          <w:lang w:eastAsia="ru-RU"/>
        </w:rPr>
      </w:pPr>
      <w:r w:rsidRPr="00107A97">
        <w:rPr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C8111B" w:rsidRPr="00107A97" w:rsidRDefault="00C8111B" w:rsidP="00C8111B">
      <w:pPr>
        <w:spacing w:after="0"/>
        <w:ind w:firstLine="567"/>
        <w:jc w:val="center"/>
        <w:rPr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C8111B" w:rsidRPr="00107A97" w:rsidTr="00BA0F8E">
        <w:trPr>
          <w:trHeight w:val="1819"/>
        </w:trPr>
        <w:tc>
          <w:tcPr>
            <w:tcW w:w="4562" w:type="dxa"/>
            <w:hideMark/>
          </w:tcPr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РАССМОТРЕНО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на заседании МО учителей начальных классов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 xml:space="preserve"> протокол № 1 от  19.08.202</w:t>
            </w:r>
            <w:r w:rsidRPr="00107A97">
              <w:rPr>
                <w:szCs w:val="28"/>
                <w:lang w:val="en-US" w:eastAsia="ru-RU"/>
              </w:rPr>
              <w:t>4</w:t>
            </w:r>
            <w:r w:rsidRPr="00107A97">
              <w:rPr>
                <w:szCs w:val="28"/>
                <w:lang w:eastAsia="ru-RU"/>
              </w:rPr>
              <w:t>г.</w:t>
            </w:r>
          </w:p>
        </w:tc>
        <w:tc>
          <w:tcPr>
            <w:tcW w:w="5073" w:type="dxa"/>
          </w:tcPr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СОГЛАСОВАНО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 xml:space="preserve">заместитель директора по УР 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 xml:space="preserve">                  Ворожцова И.А.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703" w:type="dxa"/>
            <w:hideMark/>
          </w:tcPr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УТВЕРЖДЕНО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приказом ГОБОУ «АШИ № 4»</w:t>
            </w:r>
          </w:p>
          <w:p w:rsidR="00C8111B" w:rsidRPr="00107A97" w:rsidRDefault="00C8111B" w:rsidP="00BA0F8E">
            <w:pPr>
              <w:spacing w:after="0"/>
              <w:ind w:firstLine="567"/>
              <w:jc w:val="center"/>
              <w:rPr>
                <w:szCs w:val="28"/>
                <w:lang w:eastAsia="ru-RU"/>
              </w:rPr>
            </w:pPr>
            <w:r w:rsidRPr="00107A97">
              <w:rPr>
                <w:szCs w:val="28"/>
                <w:lang w:eastAsia="ru-RU"/>
              </w:rPr>
              <w:t>от 20.08.2024г. № 262-од</w:t>
            </w:r>
          </w:p>
        </w:tc>
      </w:tr>
    </w:tbl>
    <w:p w:rsidR="00C8111B" w:rsidRPr="00107A97" w:rsidRDefault="00C8111B" w:rsidP="00C8111B">
      <w:pPr>
        <w:spacing w:after="0"/>
        <w:ind w:firstLine="567"/>
        <w:jc w:val="center"/>
        <w:rPr>
          <w:szCs w:val="28"/>
          <w:lang w:eastAsia="ru-RU"/>
        </w:rPr>
      </w:pPr>
    </w:p>
    <w:p w:rsidR="00C8111B" w:rsidRPr="00107A97" w:rsidRDefault="00C8111B" w:rsidP="00C8111B">
      <w:pPr>
        <w:spacing w:after="0"/>
        <w:ind w:firstLine="567"/>
        <w:jc w:val="center"/>
        <w:rPr>
          <w:szCs w:val="28"/>
          <w:lang w:eastAsia="ru-RU"/>
        </w:rPr>
      </w:pPr>
      <w:r w:rsidRPr="00107A97">
        <w:rPr>
          <w:szCs w:val="28"/>
          <w:lang w:eastAsia="ru-RU"/>
        </w:rPr>
        <w:t>Рассмотрено на заседании педагогического совета протокол № 1 от 20.08.2024</w:t>
      </w:r>
    </w:p>
    <w:p w:rsidR="00D11B4A" w:rsidRPr="00107A97" w:rsidRDefault="00D11B4A" w:rsidP="00D11B4A">
      <w:pPr>
        <w:spacing w:after="0"/>
        <w:ind w:firstLine="567"/>
        <w:jc w:val="center"/>
        <w:rPr>
          <w:b/>
          <w:szCs w:val="28"/>
        </w:rPr>
      </w:pPr>
    </w:p>
    <w:p w:rsidR="00D11B4A" w:rsidRPr="00107A97" w:rsidRDefault="00D11B4A" w:rsidP="00D11B4A">
      <w:pPr>
        <w:spacing w:after="0"/>
        <w:ind w:left="10" w:right="72" w:hanging="10"/>
        <w:jc w:val="center"/>
        <w:rPr>
          <w:szCs w:val="28"/>
        </w:rPr>
      </w:pPr>
      <w:r w:rsidRPr="00107A97">
        <w:rPr>
          <w:rFonts w:eastAsia="Times New Roman"/>
          <w:b/>
          <w:szCs w:val="28"/>
        </w:rPr>
        <w:t>РАБОЧАЯ ПРОГРАММА</w:t>
      </w:r>
      <w:r w:rsidRPr="00107A97">
        <w:rPr>
          <w:rFonts w:eastAsia="Times New Roman"/>
          <w:szCs w:val="28"/>
        </w:rPr>
        <w:t xml:space="preserve"> </w:t>
      </w:r>
    </w:p>
    <w:p w:rsidR="00D11B4A" w:rsidRPr="00107A97" w:rsidRDefault="00D11B4A" w:rsidP="00D11B4A">
      <w:pPr>
        <w:spacing w:after="0"/>
        <w:ind w:right="15"/>
        <w:jc w:val="center"/>
        <w:rPr>
          <w:szCs w:val="28"/>
        </w:rPr>
      </w:pPr>
      <w:r w:rsidRPr="00107A97">
        <w:rPr>
          <w:rFonts w:eastAsia="Times New Roman"/>
          <w:szCs w:val="28"/>
        </w:rPr>
        <w:t xml:space="preserve"> </w:t>
      </w:r>
    </w:p>
    <w:p w:rsidR="00D11B4A" w:rsidRPr="00107A97" w:rsidRDefault="00D11B4A" w:rsidP="00D11B4A">
      <w:pPr>
        <w:spacing w:after="0"/>
        <w:ind w:left="10" w:right="71" w:hanging="10"/>
        <w:jc w:val="center"/>
        <w:rPr>
          <w:rFonts w:eastAsia="Times New Roman"/>
          <w:b/>
          <w:szCs w:val="28"/>
        </w:rPr>
      </w:pPr>
      <w:r w:rsidRPr="00107A97">
        <w:rPr>
          <w:rFonts w:eastAsia="Times New Roman"/>
          <w:b/>
          <w:szCs w:val="28"/>
        </w:rPr>
        <w:t>по учебному предмету «Грамматика и правописание»</w:t>
      </w:r>
    </w:p>
    <w:p w:rsidR="00D11B4A" w:rsidRPr="00107A97" w:rsidRDefault="00D11B4A" w:rsidP="00D11B4A">
      <w:pPr>
        <w:spacing w:after="0"/>
        <w:ind w:left="10" w:right="93" w:hanging="10"/>
        <w:jc w:val="center"/>
        <w:rPr>
          <w:szCs w:val="28"/>
        </w:rPr>
      </w:pPr>
      <w:r w:rsidRPr="00107A97">
        <w:rPr>
          <w:rFonts w:eastAsia="Times New Roman"/>
          <w:b/>
          <w:szCs w:val="28"/>
        </w:rPr>
        <w:t xml:space="preserve">для слабослышащих и позднооглохших обучающихся </w:t>
      </w:r>
      <w:r w:rsidR="00C8111B" w:rsidRPr="00107A97">
        <w:rPr>
          <w:rFonts w:eastAsia="Times New Roman"/>
          <w:szCs w:val="28"/>
        </w:rPr>
        <w:t>5</w:t>
      </w:r>
      <w:r w:rsidRPr="00107A97">
        <w:rPr>
          <w:rFonts w:eastAsia="Times New Roman"/>
          <w:szCs w:val="28"/>
        </w:rPr>
        <w:t xml:space="preserve">  класса</w:t>
      </w:r>
    </w:p>
    <w:p w:rsidR="00D11B4A" w:rsidRPr="00107A97" w:rsidRDefault="00D11B4A" w:rsidP="00D11B4A">
      <w:pPr>
        <w:spacing w:after="0"/>
        <w:ind w:left="10" w:right="71" w:hanging="10"/>
        <w:jc w:val="center"/>
        <w:rPr>
          <w:szCs w:val="28"/>
        </w:rPr>
      </w:pPr>
    </w:p>
    <w:p w:rsidR="00D11B4A" w:rsidRPr="00107A97" w:rsidRDefault="00D11B4A" w:rsidP="00D11B4A">
      <w:pPr>
        <w:spacing w:after="0"/>
        <w:ind w:right="5"/>
        <w:jc w:val="center"/>
        <w:rPr>
          <w:b/>
          <w:szCs w:val="28"/>
        </w:rPr>
      </w:pPr>
      <w:r w:rsidRPr="00107A97">
        <w:rPr>
          <w:rFonts w:eastAsia="Times New Roman"/>
          <w:szCs w:val="28"/>
        </w:rPr>
        <w:t xml:space="preserve"> </w:t>
      </w:r>
      <w:r w:rsidRPr="00107A97">
        <w:rPr>
          <w:b/>
          <w:szCs w:val="28"/>
        </w:rPr>
        <w:t>(вариант 2.2)</w:t>
      </w:r>
    </w:p>
    <w:p w:rsidR="00D11B4A" w:rsidRPr="00107A97" w:rsidRDefault="00D11B4A" w:rsidP="00D11B4A">
      <w:pPr>
        <w:spacing w:after="0"/>
        <w:rPr>
          <w:szCs w:val="28"/>
        </w:rPr>
      </w:pPr>
    </w:p>
    <w:p w:rsidR="00D11B4A" w:rsidRPr="00107A97" w:rsidRDefault="00D11B4A" w:rsidP="00D11B4A">
      <w:pPr>
        <w:spacing w:after="22"/>
        <w:ind w:right="83"/>
        <w:jc w:val="center"/>
        <w:rPr>
          <w:szCs w:val="28"/>
        </w:rPr>
      </w:pPr>
      <w:r w:rsidRPr="00107A97">
        <w:rPr>
          <w:rFonts w:eastAsia="Times New Roman"/>
          <w:b/>
          <w:szCs w:val="28"/>
        </w:rPr>
        <w:t>Срок реализации программы:  202</w:t>
      </w:r>
      <w:r w:rsidR="00C8111B" w:rsidRPr="00107A97">
        <w:rPr>
          <w:rFonts w:eastAsia="Times New Roman"/>
          <w:b/>
          <w:szCs w:val="28"/>
        </w:rPr>
        <w:t>4</w:t>
      </w:r>
      <w:r w:rsidRPr="00107A97">
        <w:rPr>
          <w:rFonts w:eastAsia="Times New Roman"/>
          <w:b/>
          <w:szCs w:val="28"/>
        </w:rPr>
        <w:t xml:space="preserve"> - 202</w:t>
      </w:r>
      <w:r w:rsidR="00C8111B" w:rsidRPr="00107A97">
        <w:rPr>
          <w:rFonts w:eastAsia="Times New Roman"/>
          <w:b/>
          <w:szCs w:val="28"/>
        </w:rPr>
        <w:t>5</w:t>
      </w:r>
      <w:r w:rsidRPr="00107A97">
        <w:rPr>
          <w:rFonts w:eastAsia="Times New Roman"/>
          <w:b/>
          <w:szCs w:val="28"/>
        </w:rPr>
        <w:t>г.г.</w:t>
      </w:r>
      <w:r w:rsidRPr="00107A97">
        <w:rPr>
          <w:rFonts w:eastAsia="Arial"/>
          <w:szCs w:val="28"/>
        </w:rPr>
        <w:t xml:space="preserve"> </w:t>
      </w:r>
    </w:p>
    <w:p w:rsidR="00D11B4A" w:rsidRPr="00107A97" w:rsidRDefault="00D11B4A" w:rsidP="00D11B4A">
      <w:pPr>
        <w:spacing w:after="0"/>
        <w:jc w:val="right"/>
        <w:rPr>
          <w:szCs w:val="28"/>
        </w:rPr>
      </w:pPr>
      <w:r w:rsidRPr="00107A97">
        <w:rPr>
          <w:rFonts w:eastAsia="Times New Roman"/>
          <w:szCs w:val="28"/>
        </w:rPr>
        <w:t xml:space="preserve"> </w:t>
      </w:r>
    </w:p>
    <w:p w:rsidR="00D11B4A" w:rsidRPr="00107A97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D11B4A" w:rsidRPr="00107A97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107A97">
        <w:rPr>
          <w:rFonts w:eastAsia="Times New Roman"/>
          <w:szCs w:val="28"/>
        </w:rPr>
        <w:t>Составитель: учитель  начальных классов</w:t>
      </w:r>
    </w:p>
    <w:p w:rsidR="00D11B4A" w:rsidRPr="00107A97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107A97">
        <w:rPr>
          <w:rFonts w:eastAsia="Times New Roman"/>
          <w:szCs w:val="28"/>
        </w:rPr>
        <w:t>Михайлова Ольга Юрьевна</w:t>
      </w:r>
    </w:p>
    <w:p w:rsidR="00D11B4A" w:rsidRPr="00107A97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107A97">
        <w:rPr>
          <w:rFonts w:eastAsia="Times New Roman"/>
          <w:szCs w:val="28"/>
        </w:rPr>
        <w:t xml:space="preserve">                           </w:t>
      </w:r>
    </w:p>
    <w:p w:rsidR="00D11B4A" w:rsidRPr="00107A97" w:rsidRDefault="00D11B4A" w:rsidP="00D11B4A">
      <w:pPr>
        <w:spacing w:after="0"/>
        <w:ind w:firstLine="567"/>
        <w:jc w:val="right"/>
        <w:rPr>
          <w:b/>
          <w:i/>
          <w:color w:val="000000"/>
          <w:szCs w:val="28"/>
        </w:rPr>
      </w:pPr>
    </w:p>
    <w:p w:rsidR="00D11B4A" w:rsidRPr="00107A97" w:rsidRDefault="00D11B4A" w:rsidP="00D11B4A">
      <w:pPr>
        <w:spacing w:after="0"/>
        <w:ind w:firstLine="567"/>
        <w:jc w:val="right"/>
        <w:rPr>
          <w:b/>
          <w:i/>
          <w:szCs w:val="28"/>
        </w:rPr>
      </w:pPr>
    </w:p>
    <w:p w:rsidR="00D11B4A" w:rsidRPr="00107A97" w:rsidRDefault="00D11B4A" w:rsidP="00D11B4A">
      <w:pPr>
        <w:spacing w:after="0"/>
        <w:ind w:firstLine="567"/>
        <w:jc w:val="right"/>
        <w:rPr>
          <w:b/>
          <w:i/>
          <w:szCs w:val="28"/>
        </w:rPr>
      </w:pPr>
    </w:p>
    <w:p w:rsidR="00D11B4A" w:rsidRPr="00107A97" w:rsidRDefault="00D11B4A" w:rsidP="00D11B4A">
      <w:pPr>
        <w:spacing w:after="0"/>
        <w:ind w:firstLine="567"/>
        <w:jc w:val="right"/>
        <w:rPr>
          <w:b/>
          <w:i/>
          <w:szCs w:val="28"/>
        </w:rPr>
      </w:pPr>
    </w:p>
    <w:p w:rsidR="00D11B4A" w:rsidRPr="00107A97" w:rsidRDefault="00D11B4A" w:rsidP="00D11B4A">
      <w:pPr>
        <w:jc w:val="center"/>
        <w:rPr>
          <w:b/>
          <w:i/>
          <w:szCs w:val="28"/>
        </w:rPr>
      </w:pPr>
    </w:p>
    <w:p w:rsidR="00D11B4A" w:rsidRPr="00107A97" w:rsidRDefault="00D11B4A" w:rsidP="00D11B4A">
      <w:pPr>
        <w:jc w:val="center"/>
        <w:rPr>
          <w:b/>
          <w:i/>
          <w:szCs w:val="28"/>
        </w:rPr>
      </w:pPr>
    </w:p>
    <w:p w:rsidR="00D11B4A" w:rsidRPr="00107A97" w:rsidRDefault="00D11B4A" w:rsidP="00D11B4A">
      <w:pPr>
        <w:jc w:val="center"/>
        <w:rPr>
          <w:b/>
          <w:i/>
          <w:szCs w:val="28"/>
        </w:rPr>
        <w:sectPr w:rsidR="00D11B4A" w:rsidRPr="00107A97" w:rsidSect="00BA0F8E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</w:p>
    <w:p w:rsidR="00D11B4A" w:rsidRPr="00107A97" w:rsidRDefault="00D11B4A" w:rsidP="00D11B4A">
      <w:pPr>
        <w:jc w:val="center"/>
        <w:rPr>
          <w:b/>
          <w:i/>
          <w:szCs w:val="28"/>
        </w:rPr>
      </w:pPr>
    </w:p>
    <w:p w:rsidR="00D11B4A" w:rsidRPr="00107A97" w:rsidRDefault="00D11B4A" w:rsidP="00D11B4A">
      <w:pPr>
        <w:ind w:left="567"/>
        <w:jc w:val="both"/>
        <w:rPr>
          <w:b/>
          <w:szCs w:val="28"/>
        </w:rPr>
      </w:pPr>
      <w:r w:rsidRPr="00107A97">
        <w:rPr>
          <w:b/>
          <w:bCs/>
          <w:szCs w:val="28"/>
        </w:rPr>
        <w:t>I.     Пояснительная записка</w:t>
      </w:r>
    </w:p>
    <w:p w:rsidR="00D11B4A" w:rsidRPr="00107A97" w:rsidRDefault="00D11B4A" w:rsidP="00D11B4A">
      <w:pPr>
        <w:jc w:val="both"/>
        <w:rPr>
          <w:b/>
          <w:szCs w:val="28"/>
        </w:rPr>
      </w:pPr>
      <w:r w:rsidRPr="00107A97">
        <w:rPr>
          <w:szCs w:val="28"/>
        </w:rPr>
        <w:t>Рабочая программа для реализации учебного предмета «</w:t>
      </w:r>
      <w:r w:rsidRPr="00107A97">
        <w:rPr>
          <w:rFonts w:eastAsia="Times New Roman"/>
          <w:szCs w:val="28"/>
        </w:rPr>
        <w:t xml:space="preserve">Грамматика и правописание» </w:t>
      </w:r>
      <w:r w:rsidRPr="00107A97">
        <w:rPr>
          <w:szCs w:val="28"/>
        </w:rPr>
        <w:t xml:space="preserve">для обучающихся </w:t>
      </w:r>
      <w:r w:rsidR="00C8111B" w:rsidRPr="00107A97">
        <w:rPr>
          <w:szCs w:val="28"/>
        </w:rPr>
        <w:t>5</w:t>
      </w:r>
      <w:r w:rsidRPr="00107A97">
        <w:rPr>
          <w:szCs w:val="28"/>
        </w:rPr>
        <w:t xml:space="preserve"> з</w:t>
      </w:r>
      <w:r w:rsidRPr="00107A97">
        <w:rPr>
          <w:szCs w:val="28"/>
          <w:lang w:val="en-US"/>
        </w:rPr>
        <w:t>II</w:t>
      </w:r>
      <w:r w:rsidRPr="00107A97">
        <w:rPr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D11B4A" w:rsidRPr="00107A97" w:rsidRDefault="00D11B4A" w:rsidP="00D11B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107A97">
        <w:rPr>
          <w:rFonts w:ascii="Times New Roman" w:hAnsi="Times New Roman"/>
          <w:sz w:val="28"/>
          <w:szCs w:val="28"/>
        </w:rPr>
        <w:t>1.  Федерального закона Российской Федерации «Об образовании в Российской Федерации» № 273</w:t>
      </w:r>
      <w:r w:rsidRPr="00107A97">
        <w:rPr>
          <w:rFonts w:ascii="Times New Roman" w:hAnsi="Times New Roman"/>
          <w:sz w:val="28"/>
          <w:szCs w:val="28"/>
        </w:rPr>
        <w:softHyphen/>
        <w:t>ФЗ от 29 декабря 2012г.;</w:t>
      </w:r>
      <w:r w:rsidRPr="00107A97">
        <w:rPr>
          <w:rFonts w:ascii="Times New Roman" w:hAnsi="Times New Roman"/>
          <w:sz w:val="28"/>
          <w:szCs w:val="28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107A97">
        <w:rPr>
          <w:rFonts w:ascii="Times New Roman" w:hAnsi="Times New Roman"/>
          <w:sz w:val="28"/>
          <w:szCs w:val="28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107A97">
        <w:rPr>
          <w:rFonts w:ascii="Times New Roman" w:hAnsi="Times New Roman"/>
          <w:sz w:val="28"/>
          <w:szCs w:val="28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от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31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мая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2021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г.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№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286;</w:t>
      </w:r>
      <w:r w:rsidRPr="00107A97">
        <w:rPr>
          <w:rFonts w:ascii="Times New Roman" w:hAnsi="Times New Roman"/>
          <w:sz w:val="28"/>
          <w:szCs w:val="28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18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мая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2023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года № 372;</w:t>
      </w:r>
      <w:r w:rsidRPr="00107A97">
        <w:rPr>
          <w:rFonts w:ascii="Times New Roman" w:hAnsi="Times New Roman"/>
          <w:sz w:val="28"/>
          <w:szCs w:val="28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2022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г.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№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1023;</w:t>
      </w:r>
      <w:r w:rsidRPr="00107A97">
        <w:rPr>
          <w:rFonts w:ascii="Times New Roman" w:hAnsi="Times New Roman"/>
          <w:sz w:val="28"/>
          <w:szCs w:val="28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107A97">
        <w:rPr>
          <w:rFonts w:ascii="Times New Roman" w:hAnsi="Times New Roman"/>
          <w:sz w:val="28"/>
          <w:szCs w:val="28"/>
          <w:lang w:val="en-US"/>
        </w:rPr>
        <w:t> </w:t>
      </w:r>
      <w:r w:rsidRPr="00107A97">
        <w:rPr>
          <w:rFonts w:ascii="Times New Roman" w:hAnsi="Times New Roman"/>
          <w:sz w:val="28"/>
          <w:szCs w:val="28"/>
        </w:rPr>
        <w:t>28)</w:t>
      </w:r>
      <w:r w:rsidRPr="00107A97">
        <w:rPr>
          <w:rFonts w:ascii="Times New Roman" w:hAnsi="Times New Roman"/>
          <w:sz w:val="28"/>
          <w:szCs w:val="28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D11B4A" w:rsidRPr="00107A97" w:rsidRDefault="00D11B4A" w:rsidP="00D11B4A">
      <w:pPr>
        <w:pStyle w:val="a5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7A97">
        <w:rPr>
          <w:rFonts w:eastAsia="Calibri"/>
          <w:sz w:val="28"/>
          <w:szCs w:val="28"/>
        </w:rPr>
        <w:t xml:space="preserve">8. Адаптированной основной общеобразовательной программы начального общего образования </w:t>
      </w:r>
      <w:r w:rsidRPr="00107A97">
        <w:rPr>
          <w:sz w:val="28"/>
          <w:szCs w:val="28"/>
        </w:rPr>
        <w:t>слабослышащих и позднооглохших</w:t>
      </w:r>
      <w:r w:rsidRPr="00107A97">
        <w:rPr>
          <w:rFonts w:eastAsia="Calibri"/>
          <w:sz w:val="28"/>
          <w:szCs w:val="28"/>
        </w:rPr>
        <w:t xml:space="preserve"> обучающихся </w:t>
      </w:r>
      <w:r w:rsidRPr="00107A97">
        <w:rPr>
          <w:sz w:val="28"/>
          <w:szCs w:val="28"/>
        </w:rPr>
        <w:t>(вариант 2</w:t>
      </w:r>
      <w:r w:rsidRPr="00107A97">
        <w:rPr>
          <w:rFonts w:eastAsia="Calibri"/>
          <w:sz w:val="28"/>
          <w:szCs w:val="28"/>
        </w:rPr>
        <w:t>.2) ГОБОУ «АШИ № 4»;</w:t>
      </w:r>
    </w:p>
    <w:p w:rsidR="00D11B4A" w:rsidRPr="00107A97" w:rsidRDefault="00D11B4A" w:rsidP="00D11B4A">
      <w:pPr>
        <w:pStyle w:val="a5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7A97">
        <w:rPr>
          <w:rFonts w:eastAsia="Calibri"/>
          <w:sz w:val="28"/>
          <w:szCs w:val="28"/>
          <w:lang w:eastAsia="en-US"/>
        </w:rPr>
        <w:t>9. Учебного плана ГОБОУ «АШИ № 4».</w:t>
      </w:r>
    </w:p>
    <w:p w:rsidR="00D11B4A" w:rsidRPr="00107A97" w:rsidRDefault="00D11B4A" w:rsidP="00D11B4A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</w:p>
    <w:p w:rsidR="00D11B4A" w:rsidRPr="00107A97" w:rsidRDefault="00D11B4A" w:rsidP="00D11B4A">
      <w:pPr>
        <w:spacing w:after="0"/>
        <w:jc w:val="both"/>
        <w:rPr>
          <w:szCs w:val="28"/>
        </w:rPr>
      </w:pPr>
      <w:r w:rsidRPr="00107A97">
        <w:rPr>
          <w:szCs w:val="28"/>
        </w:rPr>
        <w:t>Учебный предмет «</w:t>
      </w:r>
      <w:r w:rsidRPr="00107A97">
        <w:rPr>
          <w:bCs/>
          <w:color w:val="231F20"/>
          <w:spacing w:val="-15"/>
          <w:w w:val="105"/>
          <w:szCs w:val="28"/>
        </w:rPr>
        <w:t xml:space="preserve">Грамматика и правописание» входит в </w:t>
      </w:r>
      <w:r w:rsidRPr="00107A97">
        <w:rPr>
          <w:szCs w:val="28"/>
        </w:rPr>
        <w:t xml:space="preserve">предметную область «Русский язык и литературное чтение». </w:t>
      </w:r>
    </w:p>
    <w:p w:rsidR="00BA0F8E" w:rsidRPr="00107A97" w:rsidRDefault="00BA0F8E" w:rsidP="00BA0F8E">
      <w:pPr>
        <w:pStyle w:val="Style5"/>
        <w:widowControl/>
        <w:spacing w:line="360" w:lineRule="auto"/>
        <w:ind w:firstLine="0"/>
        <w:rPr>
          <w:sz w:val="28"/>
          <w:szCs w:val="28"/>
        </w:rPr>
      </w:pPr>
      <w:r w:rsidRPr="00107A97">
        <w:rPr>
          <w:sz w:val="28"/>
          <w:szCs w:val="28"/>
        </w:rPr>
        <w:t xml:space="preserve">        Начальный курс включает сведения, относящиеся к разным сторонам языка (знакомство с фонетическим составом слова, с делением слова на значащие части, с частями речи и их важнейшими формами, с простейшими видами предложения, с членами предложения, с правилами правописания), предусматривает практическое изучение самих фактов языка. Наряду с практическими речевыми навыками, у обучающихся развиваются мыслительные операции: умение анализировать, </w:t>
      </w:r>
      <w:r w:rsidRPr="00107A97">
        <w:rPr>
          <w:sz w:val="28"/>
          <w:szCs w:val="28"/>
        </w:rPr>
        <w:lastRenderedPageBreak/>
        <w:t>сопоставлять, группировать, обобщать языковой материал, находить главное; формируются умения и навыки литературной речи; вырабатывается осмысленное отношение к употреблению единиц языка – слова, предложения. Поэтому внимание должно быть направлено при изучении начального курса грамматики, с одной стороны, на закрепление практически усвоенных обучающимися грамматических закономерностей, с другой – на первоначальное ознакомление с системой русского языка, которая в наиболее полном объёме представлена в систематическом курсе грамматики.</w:t>
      </w:r>
    </w:p>
    <w:p w:rsidR="00BA0F8E" w:rsidRPr="00107A97" w:rsidRDefault="00BA0F8E" w:rsidP="00BA0F8E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107A97">
        <w:rPr>
          <w:sz w:val="28"/>
          <w:szCs w:val="28"/>
        </w:rPr>
        <w:t>Задачами начального курса грамматики и правописания являются подготовка обучающихся к пониманию состава и строя русской речи, овладение ими умениями и навыками, необходимыми для выражения мыслей и для систематического курса грамматики и правописания на основной ступени обучения: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различение звуков и букв; обозначение на письме твёрдости и мягкости согласных звуков; использование на письме разделительных ъ и ь; использование небуквенных графических средств: пробела между словами, знака переноса, абзаца;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правильное название букв, знание их последовательности; использование алфавита при работе со словарями, справочниками, каталогами;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выявление слов, значение которых требует уточнения; определение значения слова по тексту или уточнение значения с помощью толкового словаря;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различение однозначных и многозначных слов, наблюдение за использованием в речи синонимов и антонимов;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знакомство с понятиями «родственные (однокоренные) слова»; различение однокоренных слов и различных форм одного и того же слова;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различение однокоренных слов и синонимов, однокоренных слов и слов с омонимичными корнями;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 xml:space="preserve">знакомство с частями речи: «имя существительное», «имя прилагательное», «местоимение», «глагол»: 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различение предложения, словосочетания, слова (осознание их сходства и различия);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</w:t>
      </w:r>
    </w:p>
    <w:p w:rsidR="00BA0F8E" w:rsidRPr="00107A97" w:rsidRDefault="00BA0F8E" w:rsidP="00BA0F8E">
      <w:pPr>
        <w:spacing w:after="0" w:line="360" w:lineRule="auto"/>
        <w:ind w:left="708"/>
        <w:jc w:val="both"/>
        <w:rPr>
          <w:szCs w:val="28"/>
        </w:rPr>
      </w:pPr>
      <w:r w:rsidRPr="00107A97">
        <w:rPr>
          <w:szCs w:val="28"/>
        </w:rPr>
        <w:t xml:space="preserve">нахождение главных членов предложения: подлежащего и сказуемого; 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lastRenderedPageBreak/>
        <w:t>установление связи (при помощи смысловых вопросов) между словами в словосочетании и предложении;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различение простых и сложных предложений;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слове; </w:t>
      </w:r>
    </w:p>
    <w:p w:rsidR="00BA0F8E" w:rsidRPr="00107A97" w:rsidRDefault="00BA0F8E" w:rsidP="00BA0F8E">
      <w:pPr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 xml:space="preserve">применение правил правописания. </w:t>
      </w:r>
    </w:p>
    <w:p w:rsidR="00BA0F8E" w:rsidRPr="00107A97" w:rsidRDefault="00BA0F8E" w:rsidP="00BA0F8E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A97">
        <w:rPr>
          <w:rFonts w:ascii="Times New Roman" w:hAnsi="Times New Roman" w:cs="Times New Roman"/>
          <w:sz w:val="28"/>
          <w:szCs w:val="28"/>
        </w:rPr>
        <w:t>Учебные предметы предметной области «Русский язык и литературное чтение», наряду с другими предметами основных образовательных областей, составляют обязательную часть учебного плана по варианту 2.2 (учебный план № 2)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варианту 2.2, учебный план № 2),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При подготовке к урокам педагогический работник может ориентироваться на материалы специальных учебных изданий, разработанных ранее (автор Зикеев А. Г.), а также использовать в учебном процессе в качестве учебно-методического сопровождения учебники для общеобразовательных организаций при адаптации их содержания с учётом особых образовательных потребностей, общего и речевого развития обучающихся с нарушением слуха.</w:t>
      </w:r>
    </w:p>
    <w:p w:rsidR="00D11B4A" w:rsidRPr="00107A97" w:rsidRDefault="00D11B4A" w:rsidP="00D11B4A">
      <w:pPr>
        <w:pStyle w:val="a5"/>
        <w:numPr>
          <w:ilvl w:val="0"/>
          <w:numId w:val="1"/>
        </w:numPr>
        <w:spacing w:after="4" w:line="269" w:lineRule="auto"/>
        <w:contextualSpacing/>
        <w:rPr>
          <w:b/>
          <w:sz w:val="28"/>
          <w:szCs w:val="28"/>
        </w:rPr>
      </w:pPr>
      <w:r w:rsidRPr="00107A97">
        <w:rPr>
          <w:b/>
          <w:sz w:val="28"/>
          <w:szCs w:val="28"/>
        </w:rPr>
        <w:t>Место предмета «</w:t>
      </w:r>
      <w:r w:rsidR="00BA0F8E" w:rsidRPr="00107A97">
        <w:rPr>
          <w:b/>
          <w:sz w:val="28"/>
          <w:szCs w:val="28"/>
        </w:rPr>
        <w:t>Грамматика и правописание</w:t>
      </w:r>
      <w:r w:rsidRPr="00107A97">
        <w:rPr>
          <w:b/>
          <w:sz w:val="28"/>
          <w:szCs w:val="28"/>
        </w:rPr>
        <w:t>» в учебном плане</w:t>
      </w:r>
    </w:p>
    <w:p w:rsidR="00D11B4A" w:rsidRPr="00107A97" w:rsidRDefault="00D11B4A" w:rsidP="00D11B4A">
      <w:pPr>
        <w:spacing w:after="0"/>
        <w:rPr>
          <w:b/>
          <w:szCs w:val="28"/>
        </w:rPr>
      </w:pPr>
      <w:r w:rsidRPr="00107A97">
        <w:rPr>
          <w:szCs w:val="28"/>
        </w:rPr>
        <w:t xml:space="preserve">  </w:t>
      </w:r>
      <w:r w:rsidRPr="00107A97">
        <w:rPr>
          <w:b/>
          <w:szCs w:val="28"/>
        </w:rPr>
        <w:t>Программа рассчитана на 202</w:t>
      </w:r>
      <w:r w:rsidR="00BA0F8E" w:rsidRPr="00107A97">
        <w:rPr>
          <w:b/>
          <w:szCs w:val="28"/>
        </w:rPr>
        <w:t>4</w:t>
      </w:r>
      <w:r w:rsidRPr="00107A97">
        <w:rPr>
          <w:b/>
          <w:szCs w:val="28"/>
        </w:rPr>
        <w:t>– 202</w:t>
      </w:r>
      <w:r w:rsidR="00BA0F8E" w:rsidRPr="00107A97">
        <w:rPr>
          <w:b/>
          <w:szCs w:val="28"/>
        </w:rPr>
        <w:t>5</w:t>
      </w:r>
      <w:r w:rsidRPr="00107A97">
        <w:rPr>
          <w:b/>
          <w:szCs w:val="28"/>
        </w:rPr>
        <w:t xml:space="preserve"> учебный год.</w:t>
      </w:r>
    </w:p>
    <w:p w:rsidR="00D11B4A" w:rsidRPr="00107A97" w:rsidRDefault="00D11B4A" w:rsidP="00D11B4A">
      <w:pPr>
        <w:spacing w:after="0"/>
        <w:rPr>
          <w:b/>
          <w:szCs w:val="28"/>
        </w:rPr>
      </w:pPr>
      <w:r w:rsidRPr="00107A97">
        <w:rPr>
          <w:b/>
          <w:szCs w:val="28"/>
        </w:rPr>
        <w:t xml:space="preserve">В </w:t>
      </w:r>
      <w:r w:rsidR="00BA0F8E" w:rsidRPr="00107A97">
        <w:rPr>
          <w:b/>
          <w:szCs w:val="28"/>
        </w:rPr>
        <w:t>5</w:t>
      </w:r>
      <w:r w:rsidRPr="00107A97">
        <w:rPr>
          <w:b/>
          <w:szCs w:val="28"/>
        </w:rPr>
        <w:t xml:space="preserve"> классе на </w:t>
      </w:r>
      <w:r w:rsidR="00BA0F8E" w:rsidRPr="00107A97">
        <w:rPr>
          <w:b/>
          <w:szCs w:val="28"/>
        </w:rPr>
        <w:t xml:space="preserve">предмет «Грамматика и правописание» </w:t>
      </w:r>
      <w:r w:rsidRPr="00107A97">
        <w:rPr>
          <w:b/>
          <w:szCs w:val="28"/>
        </w:rPr>
        <w:t>отводится   68 ч (2 ч в неделю, 34 учебные недели).</w:t>
      </w:r>
    </w:p>
    <w:p w:rsidR="008D6C2B" w:rsidRPr="00107A97" w:rsidRDefault="008D6C2B" w:rsidP="008D6C2B">
      <w:pPr>
        <w:pStyle w:val="1"/>
        <w:widowControl w:val="0"/>
        <w:numPr>
          <w:ilvl w:val="0"/>
          <w:numId w:val="1"/>
        </w:numPr>
        <w:suppressAutoHyphens/>
        <w:autoSpaceDE w:val="0"/>
        <w:spacing w:before="24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144421950"/>
      <w:r w:rsidRPr="00107A97">
        <w:rPr>
          <w:rFonts w:ascii="Times New Roman" w:hAnsi="Times New Roman"/>
          <w:color w:val="auto"/>
        </w:rPr>
        <w:t>СОДЕРЖАНИЕ ОБУЧЕНИЯ</w:t>
      </w:r>
      <w:bookmarkEnd w:id="0"/>
    </w:p>
    <w:p w:rsidR="008D6C2B" w:rsidRPr="00107A97" w:rsidRDefault="008D6C2B" w:rsidP="00D11B4A">
      <w:pPr>
        <w:spacing w:line="360" w:lineRule="auto"/>
        <w:ind w:firstLine="567"/>
        <w:jc w:val="center"/>
        <w:rPr>
          <w:szCs w:val="28"/>
        </w:rPr>
      </w:pPr>
    </w:p>
    <w:p w:rsidR="00BA0F8E" w:rsidRPr="00107A97" w:rsidRDefault="00BA0F8E" w:rsidP="00BA0F8E">
      <w:pPr>
        <w:pStyle w:val="a5"/>
        <w:shd w:val="clear" w:color="auto" w:fill="FFFFFF"/>
        <w:ind w:left="426"/>
        <w:contextualSpacing/>
        <w:jc w:val="center"/>
        <w:rPr>
          <w:b/>
          <w:bCs/>
          <w:i/>
          <w:iCs/>
          <w:sz w:val="28"/>
          <w:szCs w:val="28"/>
        </w:rPr>
      </w:pPr>
      <w:r w:rsidRPr="00107A97">
        <w:rPr>
          <w:b/>
          <w:bCs/>
          <w:sz w:val="28"/>
          <w:szCs w:val="28"/>
          <w:lang w:val="en-US"/>
        </w:rPr>
        <w:t>C</w:t>
      </w:r>
      <w:r w:rsidRPr="00107A97">
        <w:rPr>
          <w:b/>
          <w:bCs/>
          <w:sz w:val="28"/>
          <w:szCs w:val="28"/>
        </w:rPr>
        <w:t>ведения по грамматике и правописанию.</w:t>
      </w:r>
    </w:p>
    <w:p w:rsidR="00BA0F8E" w:rsidRPr="00107A97" w:rsidRDefault="00BA0F8E" w:rsidP="00BA0F8E">
      <w:p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lastRenderedPageBreak/>
        <w:tab/>
        <w:t>Состав слова. Корень и окончание. Однокоренные слова. Выделение и подбор однокоренных слов.</w:t>
      </w:r>
    </w:p>
    <w:p w:rsidR="00BA0F8E" w:rsidRPr="00107A97" w:rsidRDefault="00BA0F8E" w:rsidP="00BA0F8E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Приставка. Отличие приставки от предлога.</w:t>
      </w:r>
    </w:p>
    <w:p w:rsidR="00BA0F8E" w:rsidRPr="00107A97" w:rsidRDefault="00BA0F8E" w:rsidP="00BA0F8E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>Суффикс. Нахождение суффикса в простых по составу словах подбор однокоренных слов с приставками и суффиксами.</w:t>
      </w:r>
    </w:p>
    <w:p w:rsidR="00BA0F8E" w:rsidRPr="00107A97" w:rsidRDefault="00BA0F8E" w:rsidP="00BA0F8E">
      <w:p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ab/>
        <w:t>Предложение.  Предложения повествовательных, восклицательные, вопросительные. Употребление знаков препинания в конце предложения: точки, вопросительного и восклицательного знаков.</w:t>
      </w:r>
    </w:p>
    <w:p w:rsidR="00BA0F8E" w:rsidRPr="00107A97" w:rsidRDefault="00BA0F8E" w:rsidP="00BA0F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7A97">
        <w:rPr>
          <w:rFonts w:ascii="Times New Roman" w:hAnsi="Times New Roman"/>
          <w:spacing w:val="-6"/>
          <w:sz w:val="28"/>
          <w:szCs w:val="28"/>
        </w:rPr>
        <w:t xml:space="preserve">           </w:t>
      </w:r>
      <w:r w:rsidRPr="00107A97">
        <w:rPr>
          <w:rFonts w:ascii="Times New Roman" w:hAnsi="Times New Roman"/>
          <w:bCs/>
          <w:i/>
          <w:spacing w:val="-6"/>
          <w:sz w:val="28"/>
          <w:szCs w:val="28"/>
        </w:rPr>
        <w:t>Чистописание.</w:t>
      </w:r>
      <w:r w:rsidRPr="00107A9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Pr="00107A97">
        <w:rPr>
          <w:rFonts w:ascii="Times New Roman" w:hAnsi="Times New Roman"/>
          <w:spacing w:val="1"/>
          <w:sz w:val="28"/>
          <w:szCs w:val="28"/>
        </w:rPr>
        <w:t xml:space="preserve">  Закрепление навыка правильного начертания букв, ра</w:t>
      </w:r>
      <w:r w:rsidRPr="00107A97">
        <w:rPr>
          <w:rFonts w:ascii="Times New Roman" w:hAnsi="Times New Roman"/>
          <w:spacing w:val="1"/>
          <w:sz w:val="28"/>
          <w:szCs w:val="28"/>
        </w:rPr>
        <w:softHyphen/>
      </w:r>
      <w:r w:rsidRPr="00107A97">
        <w:rPr>
          <w:rFonts w:ascii="Times New Roman" w:hAnsi="Times New Roman"/>
          <w:sz w:val="28"/>
          <w:szCs w:val="28"/>
        </w:rPr>
        <w:t>циональных способов соединений букв в словах, предложе</w:t>
      </w:r>
      <w:r w:rsidRPr="00107A97">
        <w:rPr>
          <w:rFonts w:ascii="Times New Roman" w:hAnsi="Times New Roman"/>
          <w:sz w:val="28"/>
          <w:szCs w:val="28"/>
        </w:rPr>
        <w:softHyphen/>
      </w:r>
      <w:r w:rsidRPr="00107A97">
        <w:rPr>
          <w:rFonts w:ascii="Times New Roman" w:hAnsi="Times New Roman"/>
          <w:spacing w:val="-1"/>
          <w:sz w:val="28"/>
          <w:szCs w:val="28"/>
        </w:rPr>
        <w:t xml:space="preserve">ниях, небольших текстах при несколько ускоренном письме. </w:t>
      </w:r>
      <w:r w:rsidRPr="00107A97">
        <w:rPr>
          <w:rFonts w:ascii="Times New Roman" w:hAnsi="Times New Roman"/>
          <w:sz w:val="28"/>
          <w:szCs w:val="28"/>
        </w:rPr>
        <w:t xml:space="preserve">Упражнение в развитии ритмичности, плавности письма, </w:t>
      </w:r>
      <w:r w:rsidRPr="00107A97">
        <w:rPr>
          <w:rFonts w:ascii="Times New Roman" w:hAnsi="Times New Roman"/>
          <w:spacing w:val="1"/>
          <w:sz w:val="28"/>
          <w:szCs w:val="28"/>
        </w:rPr>
        <w:t>способствующих формированию скорости.</w:t>
      </w:r>
    </w:p>
    <w:p w:rsidR="00BA0F8E" w:rsidRPr="00107A97" w:rsidRDefault="00BA0F8E" w:rsidP="00BA0F8E">
      <w:pPr>
        <w:pStyle w:val="a3"/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107A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7A97">
        <w:rPr>
          <w:rFonts w:ascii="Times New Roman" w:hAnsi="Times New Roman"/>
          <w:spacing w:val="2"/>
          <w:sz w:val="28"/>
          <w:szCs w:val="28"/>
        </w:rPr>
        <w:tab/>
        <w:t>Работа по устранению недочетов графического характера в почерках обучающихся.</w:t>
      </w:r>
    </w:p>
    <w:p w:rsidR="00BA0F8E" w:rsidRPr="00107A97" w:rsidRDefault="007836FD" w:rsidP="00BA0F8E">
      <w:pPr>
        <w:spacing w:after="0" w:line="360" w:lineRule="auto"/>
        <w:jc w:val="center"/>
        <w:rPr>
          <w:szCs w:val="28"/>
          <w:lang w:eastAsia="ru-RU"/>
        </w:rPr>
      </w:pPr>
      <w:r w:rsidRPr="00107A97">
        <w:rPr>
          <w:b/>
          <w:bCs/>
          <w:szCs w:val="28"/>
          <w:lang w:val="en-US" w:eastAsia="ru-RU"/>
        </w:rPr>
        <w:t>VI</w:t>
      </w:r>
      <w:r w:rsidRPr="00107A97">
        <w:rPr>
          <w:b/>
          <w:bCs/>
          <w:szCs w:val="28"/>
          <w:lang w:eastAsia="ru-RU"/>
        </w:rPr>
        <w:t xml:space="preserve">. </w:t>
      </w:r>
      <w:r w:rsidR="00BA0F8E" w:rsidRPr="00107A97">
        <w:rPr>
          <w:b/>
          <w:bCs/>
          <w:szCs w:val="28"/>
          <w:lang w:eastAsia="ru-RU"/>
        </w:rPr>
        <w:t>ПЛАНИРУЕМЫЕ РЕЗУЛЬТАТЫ ОСВОЕНИЯ ПРОГРАММЫ НА УРОВНЕ НАЧАЛЬНОГО ОБРАЗОВАНИЯ</w:t>
      </w:r>
    </w:p>
    <w:p w:rsidR="00BA0F8E" w:rsidRPr="00107A97" w:rsidRDefault="00BA0F8E" w:rsidP="00BA0F8E">
      <w:pPr>
        <w:spacing w:after="160" w:line="259" w:lineRule="auto"/>
        <w:jc w:val="center"/>
        <w:rPr>
          <w:b/>
          <w:bCs/>
          <w:szCs w:val="28"/>
          <w:lang w:eastAsia="ru-RU"/>
        </w:rPr>
      </w:pPr>
      <w:r w:rsidRPr="00107A97">
        <w:rPr>
          <w:b/>
          <w:bCs/>
          <w:szCs w:val="28"/>
          <w:lang w:eastAsia="ru-RU"/>
        </w:rPr>
        <w:t>Личностные результаты обучения</w:t>
      </w:r>
    </w:p>
    <w:p w:rsidR="00BA0F8E" w:rsidRPr="00107A97" w:rsidRDefault="00BA0F8E" w:rsidP="00BA0F8E">
      <w:pPr>
        <w:tabs>
          <w:tab w:val="left" w:pos="426"/>
        </w:tabs>
        <w:spacing w:after="0" w:line="360" w:lineRule="auto"/>
        <w:ind w:firstLine="567"/>
        <w:jc w:val="both"/>
        <w:rPr>
          <w:b/>
          <w:szCs w:val="28"/>
        </w:rPr>
      </w:pPr>
      <w:r w:rsidRPr="00107A97">
        <w:rPr>
          <w:szCs w:val="28"/>
        </w:rPr>
        <w:t xml:space="preserve">Личностные результаты освоения </w:t>
      </w:r>
      <w:r w:rsidRPr="00107A97">
        <w:rPr>
          <w:rFonts w:eastAsia="Times New Roman"/>
          <w:color w:val="00000A"/>
          <w:kern w:val="1"/>
          <w:szCs w:val="28"/>
          <w:lang w:eastAsia="ar-SA"/>
        </w:rPr>
        <w:t>программ комплексного предмета «Русский язык»</w:t>
      </w:r>
      <w:r w:rsidRPr="00107A97">
        <w:rPr>
          <w:b/>
          <w:szCs w:val="28"/>
        </w:rPr>
        <w:t xml:space="preserve"> </w:t>
      </w:r>
      <w:r w:rsidRPr="00107A97">
        <w:rPr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07A97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07A97">
        <w:rPr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BA0F8E" w:rsidRPr="00107A97" w:rsidRDefault="00BA0F8E" w:rsidP="00BA0F8E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-1"/>
        <w:jc w:val="both"/>
        <w:rPr>
          <w:i/>
          <w:szCs w:val="28"/>
        </w:rPr>
      </w:pPr>
      <w:r w:rsidRPr="00107A97">
        <w:rPr>
          <w:i/>
          <w:szCs w:val="28"/>
        </w:rPr>
        <w:t>гражданско-патриотического воспитания:</w:t>
      </w:r>
    </w:p>
    <w:p w:rsidR="00BA0F8E" w:rsidRPr="00107A97" w:rsidRDefault="00BA0F8E" w:rsidP="00BA0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</w:t>
      </w:r>
      <w:r w:rsidRPr="00107A97">
        <w:rPr>
          <w:rFonts w:eastAsia="Times New Roman"/>
          <w:szCs w:val="28"/>
          <w:lang w:eastAsia="ru-RU"/>
        </w:rPr>
        <w:lastRenderedPageBreak/>
        <w:t>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BA0F8E" w:rsidRPr="00107A97" w:rsidRDefault="00BA0F8E" w:rsidP="00BA0F8E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bCs/>
          <w:i/>
          <w:szCs w:val="28"/>
        </w:rPr>
      </w:pPr>
      <w:r w:rsidRPr="00107A97">
        <w:rPr>
          <w:bCs/>
          <w:i/>
          <w:szCs w:val="28"/>
        </w:rPr>
        <w:t>духовно-нравственного воспитания:</w:t>
      </w:r>
    </w:p>
    <w:p w:rsidR="00BA0F8E" w:rsidRPr="00107A97" w:rsidRDefault="00BA0F8E" w:rsidP="00BA0F8E">
      <w:pPr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107A97">
        <w:rPr>
          <w:bCs/>
          <w:szCs w:val="28"/>
        </w:rPr>
        <w:t xml:space="preserve">развитие и проявление этических чувств, </w:t>
      </w:r>
      <w:r w:rsidRPr="00107A97">
        <w:rPr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107A97">
        <w:rPr>
          <w:szCs w:val="28"/>
          <w:lang w:eastAsia="ru-RU"/>
        </w:rPr>
        <w:t xml:space="preserve">осознание правил и норм поведения, </w:t>
      </w:r>
      <w:r w:rsidRPr="00107A97">
        <w:rPr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107A97">
        <w:rPr>
          <w:rFonts w:eastAsia="Times New Roman"/>
          <w:szCs w:val="28"/>
        </w:rPr>
        <w:t xml:space="preserve"> </w:t>
      </w:r>
      <w:r w:rsidRPr="00107A97">
        <w:rPr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BA0F8E" w:rsidRPr="00107A97" w:rsidRDefault="00BA0F8E" w:rsidP="00BA0F8E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bCs/>
          <w:i/>
          <w:szCs w:val="28"/>
        </w:rPr>
      </w:pPr>
      <w:r w:rsidRPr="00107A97">
        <w:rPr>
          <w:bCs/>
          <w:i/>
          <w:szCs w:val="28"/>
        </w:rPr>
        <w:t>эстетического воспитания:</w:t>
      </w:r>
    </w:p>
    <w:p w:rsidR="00BA0F8E" w:rsidRPr="00107A97" w:rsidRDefault="00BA0F8E" w:rsidP="00BA0F8E">
      <w:pPr>
        <w:spacing w:after="0" w:line="360" w:lineRule="auto"/>
        <w:contextualSpacing/>
        <w:jc w:val="both"/>
        <w:rPr>
          <w:bCs/>
          <w:szCs w:val="28"/>
        </w:rPr>
      </w:pPr>
      <w:r w:rsidRPr="00107A97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BA0F8E" w:rsidRPr="00107A97" w:rsidRDefault="00BA0F8E" w:rsidP="00BA0F8E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bCs/>
          <w:i/>
          <w:szCs w:val="28"/>
        </w:rPr>
      </w:pPr>
      <w:r w:rsidRPr="00107A97">
        <w:rPr>
          <w:bCs/>
          <w:i/>
          <w:szCs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Cs w:val="28"/>
        </w:rPr>
      </w:pPr>
      <w:r w:rsidRPr="00107A97">
        <w:rPr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A0F8E" w:rsidRPr="00107A97" w:rsidRDefault="00BA0F8E" w:rsidP="00BA0F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eastAsia="Arial Unicode MS"/>
          <w:bCs/>
          <w:i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bCs/>
          <w:i/>
          <w:color w:val="000000"/>
          <w:szCs w:val="28"/>
          <w:u w:color="000000"/>
          <w:bdr w:val="nil"/>
          <w:lang w:eastAsia="ru-RU"/>
        </w:rPr>
        <w:t>трудового воспитания (в том числе по направлениям формирования учебной деятельности и сотрудничества):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Cs w:val="28"/>
        </w:rPr>
      </w:pPr>
      <w:r w:rsidRPr="00107A97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107A97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107A97">
        <w:rPr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107A97">
        <w:rPr>
          <w:bCs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107A97">
        <w:rPr>
          <w:rFonts w:eastAsia="Times New Roman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107A97">
        <w:rPr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107A97">
        <w:rPr>
          <w:rFonts w:eastAsia="Times New Roman"/>
          <w:szCs w:val="28"/>
        </w:rPr>
        <w:t xml:space="preserve">; </w:t>
      </w:r>
      <w:r w:rsidRPr="00107A97">
        <w:rPr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взрослыми, интерес к различным профессиям;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</w:t>
      </w:r>
      <w:r w:rsidRPr="00107A97">
        <w:rPr>
          <w:szCs w:val="28"/>
        </w:rPr>
        <w:lastRenderedPageBreak/>
        <w:t>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BA0F8E" w:rsidRPr="00107A97" w:rsidRDefault="00BA0F8E" w:rsidP="00BA0F8E">
      <w:pPr>
        <w:numPr>
          <w:ilvl w:val="0"/>
          <w:numId w:val="3"/>
        </w:numPr>
        <w:spacing w:after="0" w:line="360" w:lineRule="auto"/>
        <w:contextualSpacing/>
        <w:rPr>
          <w:bCs/>
          <w:i/>
          <w:szCs w:val="28"/>
        </w:rPr>
      </w:pPr>
      <w:r w:rsidRPr="00107A97">
        <w:rPr>
          <w:bCs/>
          <w:i/>
          <w:szCs w:val="28"/>
        </w:rPr>
        <w:t>экологического воспитания:</w:t>
      </w:r>
    </w:p>
    <w:p w:rsidR="00BA0F8E" w:rsidRPr="00107A97" w:rsidRDefault="00BA0F8E" w:rsidP="00BA0F8E">
      <w:pPr>
        <w:spacing w:after="0" w:line="360" w:lineRule="auto"/>
        <w:contextualSpacing/>
        <w:jc w:val="both"/>
        <w:rPr>
          <w:bCs/>
          <w:szCs w:val="28"/>
        </w:rPr>
      </w:pPr>
      <w:r w:rsidRPr="00107A97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BA0F8E" w:rsidRPr="00107A97" w:rsidRDefault="00BA0F8E" w:rsidP="00BA0F8E">
      <w:pPr>
        <w:numPr>
          <w:ilvl w:val="0"/>
          <w:numId w:val="3"/>
        </w:numPr>
        <w:spacing w:after="0" w:line="360" w:lineRule="auto"/>
        <w:contextualSpacing/>
        <w:rPr>
          <w:bCs/>
          <w:i/>
          <w:szCs w:val="28"/>
        </w:rPr>
      </w:pPr>
      <w:r w:rsidRPr="00107A97">
        <w:rPr>
          <w:bCs/>
          <w:i/>
          <w:szCs w:val="28"/>
        </w:rPr>
        <w:t>ценности научного познания:</w:t>
      </w:r>
    </w:p>
    <w:p w:rsidR="00BA0F8E" w:rsidRPr="00107A97" w:rsidRDefault="00BA0F8E" w:rsidP="00BA0F8E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8"/>
        </w:rPr>
      </w:pPr>
      <w:r w:rsidRPr="00107A97">
        <w:rPr>
          <w:rFonts w:eastAsia="Times New Roman"/>
          <w:color w:val="00000A"/>
          <w:kern w:val="1"/>
          <w:szCs w:val="28"/>
          <w:lang w:eastAsia="ar-SA"/>
        </w:rPr>
        <w:t xml:space="preserve">любознательность, стремление к расширению собственных </w:t>
      </w:r>
      <w:r w:rsidRPr="00107A97">
        <w:rPr>
          <w:rFonts w:eastAsia="Times New Roman"/>
          <w:szCs w:val="28"/>
        </w:rPr>
        <w:t xml:space="preserve">навыков общения и накоплению общекультурного опыта; </w:t>
      </w:r>
      <w:r w:rsidRPr="00107A97">
        <w:rPr>
          <w:bCs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107A97">
        <w:rPr>
          <w:rFonts w:eastAsia="Times New Roman"/>
          <w:color w:val="00000A"/>
          <w:kern w:val="1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107A97">
        <w:rPr>
          <w:rFonts w:eastAsia="Times New Roman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107A97">
        <w:rPr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BA0F8E" w:rsidRPr="00107A97" w:rsidRDefault="00BA0F8E" w:rsidP="00BA0F8E">
      <w:pPr>
        <w:suppressAutoHyphens/>
        <w:spacing w:after="0" w:line="360" w:lineRule="auto"/>
        <w:ind w:firstLine="851"/>
        <w:contextualSpacing/>
        <w:jc w:val="both"/>
        <w:rPr>
          <w:rFonts w:eastAsia="Times New Roman"/>
          <w:color w:val="00000A"/>
          <w:kern w:val="1"/>
          <w:szCs w:val="28"/>
          <w:lang w:eastAsia="ar-SA"/>
        </w:rPr>
      </w:pPr>
    </w:p>
    <w:p w:rsidR="00BA0F8E" w:rsidRPr="00107A97" w:rsidRDefault="00BA0F8E" w:rsidP="00BA0F8E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eastAsia="NewtonCSanPin"/>
          <w:b/>
          <w:bCs/>
          <w:caps/>
          <w:szCs w:val="28"/>
        </w:rPr>
      </w:pPr>
      <w:r w:rsidRPr="00107A97">
        <w:rPr>
          <w:rFonts w:eastAsia="Times New Roman"/>
          <w:b/>
          <w:bCs/>
          <w:szCs w:val="28"/>
          <w:lang w:eastAsia="ru-RU"/>
        </w:rPr>
        <w:t xml:space="preserve">Метапредметные результаты </w:t>
      </w:r>
    </w:p>
    <w:p w:rsidR="00BA0F8E" w:rsidRPr="00107A97" w:rsidRDefault="00BA0F8E" w:rsidP="00BA0F8E">
      <w:pPr>
        <w:widowControl w:val="0"/>
        <w:spacing w:after="0" w:line="360" w:lineRule="auto"/>
        <w:ind w:firstLine="709"/>
        <w:contextualSpacing/>
        <w:jc w:val="both"/>
        <w:rPr>
          <w:bCs/>
          <w:szCs w:val="28"/>
        </w:rPr>
      </w:pPr>
      <w:r w:rsidRPr="00107A97">
        <w:rPr>
          <w:bCs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BA0F8E" w:rsidRPr="00107A97" w:rsidRDefault="00BA0F8E" w:rsidP="00BA0F8E">
      <w:pPr>
        <w:spacing w:after="0" w:line="360" w:lineRule="auto"/>
        <w:ind w:right="153" w:firstLine="709"/>
        <w:jc w:val="both"/>
        <w:rPr>
          <w:szCs w:val="28"/>
        </w:rPr>
      </w:pPr>
      <w:r w:rsidRPr="00107A97">
        <w:rPr>
          <w:szCs w:val="28"/>
        </w:rPr>
        <w:t xml:space="preserve">У обучающегося будут сформированы следующие </w:t>
      </w:r>
      <w:r w:rsidRPr="00107A97">
        <w:rPr>
          <w:b/>
          <w:szCs w:val="28"/>
        </w:rPr>
        <w:t>познавательные универсальные учебные действия</w:t>
      </w:r>
      <w:r w:rsidRPr="00107A97">
        <w:rPr>
          <w:szCs w:val="28"/>
        </w:rPr>
        <w:t>: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освоение начальных форм познавательной и личностной рефлексии;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освоение способов решения проблем поискового и творческого характера;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A0F8E" w:rsidRPr="00107A97" w:rsidRDefault="00BA0F8E" w:rsidP="00BA0F8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lastRenderedPageBreak/>
        <w:t xml:space="preserve">У обучающегося будут сформированы следующие </w:t>
      </w:r>
      <w:r w:rsidRPr="00107A97">
        <w:rPr>
          <w:b/>
          <w:szCs w:val="28"/>
        </w:rPr>
        <w:t>коммуникативные  универсальные учебные действия</w:t>
      </w:r>
      <w:r w:rsidRPr="00107A97">
        <w:rPr>
          <w:szCs w:val="28"/>
        </w:rPr>
        <w:t>: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 w:rsidRPr="00107A97">
        <w:rPr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умение договариваться о распределении функций и ролей в совместной деятельности.</w:t>
      </w:r>
    </w:p>
    <w:p w:rsidR="00BA0F8E" w:rsidRPr="00107A97" w:rsidRDefault="00BA0F8E" w:rsidP="00BA0F8E">
      <w:pPr>
        <w:spacing w:after="0" w:line="360" w:lineRule="auto"/>
        <w:ind w:right="153" w:firstLine="709"/>
        <w:jc w:val="both"/>
        <w:rPr>
          <w:szCs w:val="28"/>
        </w:rPr>
      </w:pPr>
      <w:r w:rsidRPr="00107A97">
        <w:rPr>
          <w:szCs w:val="28"/>
        </w:rPr>
        <w:t xml:space="preserve">У обучающегося будут сформированы следующие </w:t>
      </w:r>
      <w:r w:rsidRPr="00107A97">
        <w:rPr>
          <w:b/>
          <w:szCs w:val="28"/>
        </w:rPr>
        <w:t>регулятивные универсальные учебные действия</w:t>
      </w:r>
      <w:r w:rsidRPr="00107A97">
        <w:rPr>
          <w:szCs w:val="28"/>
        </w:rPr>
        <w:t>: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BA0F8E" w:rsidRPr="00107A97" w:rsidRDefault="00BA0F8E" w:rsidP="00BA0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7A97">
        <w:rPr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A0F8E" w:rsidRPr="00107A97" w:rsidRDefault="00BA0F8E" w:rsidP="00BA0F8E">
      <w:pPr>
        <w:spacing w:after="160" w:line="259" w:lineRule="auto"/>
        <w:rPr>
          <w:szCs w:val="28"/>
          <w:lang w:eastAsia="ru-RU"/>
        </w:rPr>
      </w:pPr>
    </w:p>
    <w:p w:rsidR="00BA0F8E" w:rsidRPr="00107A97" w:rsidRDefault="00BA0F8E" w:rsidP="00BA0F8E">
      <w:pPr>
        <w:spacing w:after="160" w:line="259" w:lineRule="auto"/>
        <w:jc w:val="center"/>
        <w:rPr>
          <w:b/>
          <w:bCs/>
          <w:szCs w:val="28"/>
          <w:lang w:eastAsia="ru-RU"/>
        </w:rPr>
      </w:pPr>
      <w:r w:rsidRPr="00107A97">
        <w:rPr>
          <w:b/>
          <w:bCs/>
          <w:szCs w:val="28"/>
          <w:lang w:eastAsia="ru-RU"/>
        </w:rPr>
        <w:t>Предметные результаты обучения</w:t>
      </w:r>
    </w:p>
    <w:p w:rsidR="00BA0F8E" w:rsidRPr="00107A97" w:rsidRDefault="00BA0F8E" w:rsidP="00BA0F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center"/>
        <w:rPr>
          <w:rFonts w:eastAsia="Arial Unicode MS"/>
          <w:b/>
          <w:bCs/>
          <w:iCs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b/>
          <w:bCs/>
          <w:iCs/>
          <w:color w:val="000000"/>
          <w:szCs w:val="28"/>
          <w:u w:color="000000"/>
          <w:bdr w:val="nil"/>
          <w:lang w:eastAsia="ru-RU"/>
        </w:rPr>
        <w:t>5 класс</w:t>
      </w:r>
    </w:p>
    <w:p w:rsidR="00BA0F8E" w:rsidRPr="00107A97" w:rsidRDefault="00BA0F8E" w:rsidP="00BA0F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eastAsia="Arial Unicode MS"/>
          <w:iCs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iCs/>
          <w:color w:val="000000"/>
          <w:szCs w:val="28"/>
          <w:u w:color="000000"/>
          <w:bdr w:val="nil"/>
          <w:lang w:eastAsia="ru-RU"/>
        </w:rPr>
        <w:t xml:space="preserve"> К концу 5 класса обучающиеся научатся: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jc w:val="both"/>
        <w:rPr>
          <w:szCs w:val="28"/>
          <w:lang w:eastAsia="ru-RU"/>
        </w:rPr>
      </w:pPr>
      <w:r w:rsidRPr="00107A97">
        <w:rPr>
          <w:szCs w:val="28"/>
          <w:lang w:eastAsia="ru-RU"/>
        </w:rPr>
        <w:t>составлять предложения, соблюдая в речи грамматические закономерности, указанные в программе;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color w:val="000000"/>
          <w:szCs w:val="28"/>
          <w:u w:color="000000"/>
          <w:bdr w:val="nil"/>
          <w:lang w:eastAsia="ru-RU"/>
        </w:rPr>
        <w:t>устанавливать по вопросам связь между словами в предложении, выделять из них словосочетания;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color w:val="000000"/>
          <w:szCs w:val="28"/>
          <w:u w:color="000000"/>
          <w:bdr w:val="nil"/>
          <w:lang w:eastAsia="ru-RU"/>
        </w:rPr>
        <w:t>распознавать части речи и их грамматические признаки (род, число, падеж имен существительных, род и число имен прилагательных, время и число глаголов);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color w:val="000000"/>
          <w:szCs w:val="28"/>
          <w:u w:color="000000"/>
          <w:bdr w:val="nil"/>
          <w:lang w:eastAsia="ru-RU"/>
        </w:rPr>
        <w:t>грамотно и каллиграфически правильно списывать и писать текст, включающий изученные орфограммы;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color w:val="000000"/>
          <w:szCs w:val="28"/>
          <w:u w:color="000000"/>
          <w:bdr w:val="nil"/>
          <w:lang w:eastAsia="ru-RU"/>
        </w:rPr>
        <w:t>производить фонетический разбор слов;</w:t>
      </w:r>
    </w:p>
    <w:p w:rsidR="00BA0F8E" w:rsidRPr="00107A97" w:rsidRDefault="00BA0F8E" w:rsidP="00BA0F8E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107A97">
        <w:rPr>
          <w:rFonts w:eastAsia="Arial Unicode MS"/>
          <w:color w:val="000000"/>
          <w:szCs w:val="28"/>
          <w:u w:color="000000"/>
          <w:bdr w:val="nil"/>
          <w:lang w:eastAsia="ru-RU"/>
        </w:rPr>
        <w:t>производить разбор слов по составу (выделять корень, приставку, суффикс, окончание).</w:t>
      </w:r>
    </w:p>
    <w:p w:rsidR="00BA0F8E" w:rsidRPr="00107A97" w:rsidRDefault="00BA0F8E" w:rsidP="00BA0F8E">
      <w:pPr>
        <w:numPr>
          <w:ilvl w:val="0"/>
          <w:numId w:val="5"/>
        </w:numPr>
        <w:shd w:val="clear" w:color="auto" w:fill="FFFFFF"/>
        <w:spacing w:after="0" w:line="360" w:lineRule="auto"/>
        <w:ind w:hanging="153"/>
        <w:jc w:val="both"/>
        <w:rPr>
          <w:color w:val="000000"/>
          <w:szCs w:val="28"/>
        </w:rPr>
      </w:pPr>
      <w:r w:rsidRPr="00107A97">
        <w:rPr>
          <w:color w:val="000000"/>
          <w:szCs w:val="28"/>
        </w:rPr>
        <w:t>подбирать к предложенным словам синонимы; подбирать к предложенным словам антонимы;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color w:val="000000"/>
          <w:szCs w:val="28"/>
        </w:rPr>
      </w:pPr>
      <w:r w:rsidRPr="00107A97">
        <w:rPr>
          <w:color w:val="000000"/>
          <w:szCs w:val="28"/>
        </w:rPr>
        <w:t>выявлять в речи слова, значение которых требует уточне</w:t>
      </w:r>
      <w:r w:rsidRPr="00107A97">
        <w:rPr>
          <w:color w:val="000000"/>
          <w:szCs w:val="28"/>
        </w:rPr>
        <w:softHyphen/>
        <w:t>ния, определять значение слова по контексту;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color w:val="000000"/>
          <w:szCs w:val="28"/>
        </w:rPr>
      </w:pPr>
      <w:r w:rsidRPr="00107A97">
        <w:rPr>
          <w:color w:val="000000"/>
          <w:szCs w:val="28"/>
        </w:rPr>
        <w:t>проводить разбор по составу слов с однозначно выделяе</w:t>
      </w:r>
      <w:r w:rsidRPr="00107A97">
        <w:rPr>
          <w:color w:val="000000"/>
          <w:szCs w:val="28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color w:val="000000"/>
          <w:szCs w:val="28"/>
        </w:rPr>
      </w:pPr>
      <w:r w:rsidRPr="00107A97">
        <w:rPr>
          <w:color w:val="000000"/>
          <w:szCs w:val="28"/>
        </w:rPr>
        <w:t>устанавливать принадлежность слова к определённой ча</w:t>
      </w:r>
      <w:r w:rsidRPr="00107A97">
        <w:rPr>
          <w:color w:val="000000"/>
          <w:szCs w:val="28"/>
        </w:rPr>
        <w:softHyphen/>
        <w:t>сти речи (в объёме изученного) по комплексу освоенных грамматических признаков;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107A97">
        <w:rPr>
          <w:szCs w:val="28"/>
        </w:rPr>
        <w:softHyphen/>
        <w:t>лы в настоящем и будущем времени по лицам и числам (спря</w:t>
      </w:r>
      <w:r w:rsidRPr="00107A97">
        <w:rPr>
          <w:szCs w:val="28"/>
        </w:rPr>
        <w:softHyphen/>
        <w:t>гать); проводить разбор глагола как части речи;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определять грамматические признаки личного местоиме</w:t>
      </w:r>
      <w:r w:rsidRPr="00107A97">
        <w:rPr>
          <w:szCs w:val="28"/>
        </w:rPr>
        <w:softHyphen/>
        <w:t xml:space="preserve">ния в начальной  форме:  лицо,  число,  род  (у  местоимений 3-го лица в единственном </w:t>
      </w:r>
      <w:r w:rsidRPr="00107A97">
        <w:rPr>
          <w:szCs w:val="28"/>
        </w:rPr>
        <w:lastRenderedPageBreak/>
        <w:t>числе); использовать личные место</w:t>
      </w:r>
      <w:r w:rsidRPr="00107A97">
        <w:rPr>
          <w:szCs w:val="28"/>
        </w:rPr>
        <w:softHyphen/>
        <w:t>имения для устранения неоправданных повторов в тексте;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классифицировать предложения по цели высказывания и по эмоциональной окраске;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различать распространённые и нераспространённые пред</w:t>
      </w:r>
      <w:r w:rsidRPr="00107A97">
        <w:rPr>
          <w:szCs w:val="28"/>
        </w:rPr>
        <w:softHyphen/>
        <w:t>ложения;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распознавать предложения с однородными членами; со</w:t>
      </w:r>
      <w:r w:rsidRPr="00107A97">
        <w:rPr>
          <w:szCs w:val="28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BA0F8E" w:rsidRPr="00107A97" w:rsidRDefault="00BA0F8E" w:rsidP="00BA0F8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107A97">
        <w:rPr>
          <w:szCs w:val="28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107A97">
        <w:rPr>
          <w:szCs w:val="28"/>
        </w:rPr>
        <w:softHyphen/>
        <w:t>ния без называния терминов).</w:t>
      </w:r>
      <w:r w:rsidRPr="00107A97">
        <w:rPr>
          <w:szCs w:val="28"/>
        </w:rPr>
        <w:softHyphen/>
      </w:r>
    </w:p>
    <w:p w:rsidR="00BA0F8E" w:rsidRPr="00107A97" w:rsidRDefault="00BA0F8E" w:rsidP="00BA0F8E">
      <w:pPr>
        <w:shd w:val="clear" w:color="auto" w:fill="FFFFFF"/>
        <w:spacing w:after="0" w:line="360" w:lineRule="auto"/>
        <w:jc w:val="both"/>
        <w:rPr>
          <w:szCs w:val="28"/>
        </w:rPr>
      </w:pPr>
    </w:p>
    <w:p w:rsidR="008D6C2B" w:rsidRPr="00107A97" w:rsidRDefault="008D6C2B" w:rsidP="008D6C2B">
      <w:pPr>
        <w:spacing w:after="0"/>
        <w:ind w:left="-5" w:firstLine="566"/>
        <w:jc w:val="center"/>
        <w:rPr>
          <w:rFonts w:eastAsia="Segoe UI Symbol"/>
          <w:b/>
          <w:szCs w:val="28"/>
        </w:rPr>
      </w:pPr>
      <w:r w:rsidRPr="00107A97">
        <w:rPr>
          <w:rFonts w:eastAsia="Segoe UI Symbol"/>
          <w:b/>
          <w:szCs w:val="28"/>
        </w:rPr>
        <w:t>Целевые  приоритеты воспитания: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t xml:space="preserve"> 1)</w:t>
      </w:r>
      <w:r w:rsidRPr="00107A97">
        <w:rPr>
          <w:rFonts w:eastAsia="Arial"/>
          <w:szCs w:val="28"/>
        </w:rPr>
        <w:t xml:space="preserve"> </w:t>
      </w:r>
      <w:r w:rsidRPr="00107A97">
        <w:rPr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t>2)</w:t>
      </w:r>
      <w:r w:rsidRPr="00107A97">
        <w:rPr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8D6C2B" w:rsidRPr="00107A97" w:rsidRDefault="008D6C2B" w:rsidP="008D6C2B">
      <w:pPr>
        <w:tabs>
          <w:tab w:val="center" w:pos="627"/>
          <w:tab w:val="right" w:pos="9356"/>
        </w:tabs>
        <w:spacing w:after="0"/>
        <w:jc w:val="both"/>
        <w:rPr>
          <w:szCs w:val="28"/>
        </w:rPr>
      </w:pPr>
      <w:r w:rsidRPr="00107A97">
        <w:rPr>
          <w:szCs w:val="28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t xml:space="preserve">4) </w:t>
      </w:r>
      <w:r w:rsidRPr="00107A97">
        <w:rPr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t xml:space="preserve">5) </w:t>
      </w:r>
      <w:r w:rsidRPr="00107A97">
        <w:rPr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8D6C2B" w:rsidRPr="00107A97" w:rsidRDefault="008D6C2B" w:rsidP="008D6C2B">
      <w:pPr>
        <w:tabs>
          <w:tab w:val="center" w:pos="627"/>
          <w:tab w:val="center" w:pos="4780"/>
        </w:tabs>
        <w:spacing w:after="0"/>
        <w:jc w:val="both"/>
        <w:rPr>
          <w:szCs w:val="28"/>
        </w:rPr>
      </w:pPr>
      <w:r w:rsidRPr="00107A97">
        <w:rPr>
          <w:szCs w:val="28"/>
        </w:rPr>
        <w:tab/>
        <w:t xml:space="preserve">        </w:t>
      </w:r>
      <w:r w:rsidRPr="00107A97">
        <w:rPr>
          <w:rFonts w:eastAsia="Segoe UI Symbol"/>
          <w:szCs w:val="28"/>
        </w:rPr>
        <w:t xml:space="preserve">6) </w:t>
      </w:r>
      <w:r w:rsidRPr="00107A97">
        <w:rPr>
          <w:szCs w:val="28"/>
        </w:rPr>
        <w:t xml:space="preserve">стремиться узнавать что-то новое, проявлять любознательность, ценить знания;  </w:t>
      </w:r>
    </w:p>
    <w:p w:rsidR="008D6C2B" w:rsidRPr="00107A97" w:rsidRDefault="008D6C2B" w:rsidP="008D6C2B">
      <w:pPr>
        <w:tabs>
          <w:tab w:val="center" w:pos="627"/>
          <w:tab w:val="center" w:pos="3662"/>
        </w:tabs>
        <w:spacing w:after="0"/>
        <w:jc w:val="both"/>
        <w:rPr>
          <w:szCs w:val="28"/>
        </w:rPr>
      </w:pPr>
      <w:r w:rsidRPr="00107A97">
        <w:rPr>
          <w:szCs w:val="28"/>
        </w:rPr>
        <w:tab/>
        <w:t xml:space="preserve">        </w:t>
      </w:r>
      <w:r w:rsidRPr="00107A97">
        <w:rPr>
          <w:rFonts w:eastAsia="Segoe UI Symbol"/>
          <w:szCs w:val="28"/>
        </w:rPr>
        <w:t xml:space="preserve">7)  </w:t>
      </w:r>
      <w:r w:rsidRPr="00107A97">
        <w:rPr>
          <w:szCs w:val="28"/>
        </w:rPr>
        <w:t xml:space="preserve">быть вежливым и опрятным, скромным и приветливым;  </w:t>
      </w:r>
    </w:p>
    <w:p w:rsidR="008D6C2B" w:rsidRPr="00107A97" w:rsidRDefault="008D6C2B" w:rsidP="008D6C2B">
      <w:pPr>
        <w:tabs>
          <w:tab w:val="center" w:pos="627"/>
          <w:tab w:val="center" w:pos="4695"/>
        </w:tabs>
        <w:spacing w:after="0"/>
        <w:jc w:val="both"/>
        <w:rPr>
          <w:szCs w:val="28"/>
        </w:rPr>
      </w:pPr>
      <w:r w:rsidRPr="00107A97">
        <w:rPr>
          <w:szCs w:val="28"/>
        </w:rPr>
        <w:tab/>
      </w:r>
      <w:r w:rsidRPr="00107A97">
        <w:rPr>
          <w:rFonts w:eastAsia="Segoe UI Symbol"/>
          <w:szCs w:val="28"/>
        </w:rPr>
        <w:t xml:space="preserve">         8) </w:t>
      </w:r>
      <w:r w:rsidRPr="00107A97">
        <w:rPr>
          <w:szCs w:val="28"/>
        </w:rPr>
        <w:t xml:space="preserve">соблюдать правила личной гигиены, режим дня, вести здоровый образ жизни;  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t xml:space="preserve"> 9) </w:t>
      </w:r>
      <w:r w:rsidRPr="00107A97">
        <w:rPr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8D6C2B" w:rsidRPr="00107A97" w:rsidRDefault="008D6C2B" w:rsidP="008D6C2B">
      <w:pPr>
        <w:spacing w:after="0"/>
        <w:ind w:left="-5" w:firstLine="566"/>
        <w:jc w:val="both"/>
        <w:rPr>
          <w:szCs w:val="28"/>
        </w:rPr>
      </w:pPr>
      <w:r w:rsidRPr="00107A97">
        <w:rPr>
          <w:rFonts w:eastAsia="Segoe UI Symbol"/>
          <w:szCs w:val="28"/>
        </w:rPr>
        <w:lastRenderedPageBreak/>
        <w:t xml:space="preserve">10) </w:t>
      </w:r>
      <w:r w:rsidRPr="00107A97">
        <w:rPr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D6C2B" w:rsidRPr="00107A97" w:rsidRDefault="008D6C2B" w:rsidP="008D6C2B">
      <w:pPr>
        <w:rPr>
          <w:szCs w:val="28"/>
        </w:rPr>
      </w:pPr>
    </w:p>
    <w:p w:rsidR="008D6C2B" w:rsidRPr="00107A97" w:rsidRDefault="007836FD" w:rsidP="007836FD">
      <w:pPr>
        <w:pStyle w:val="a5"/>
        <w:ind w:left="1235"/>
        <w:rPr>
          <w:b/>
          <w:bCs/>
          <w:sz w:val="28"/>
          <w:szCs w:val="28"/>
        </w:rPr>
      </w:pPr>
      <w:r w:rsidRPr="00107A97">
        <w:rPr>
          <w:b/>
          <w:bCs/>
          <w:sz w:val="28"/>
          <w:szCs w:val="28"/>
          <w:lang w:val="en-US"/>
        </w:rPr>
        <w:t>V.</w:t>
      </w:r>
      <w:r w:rsidR="008D6C2B" w:rsidRPr="00107A97">
        <w:rPr>
          <w:b/>
          <w:bCs/>
          <w:sz w:val="28"/>
          <w:szCs w:val="28"/>
        </w:rPr>
        <w:t>ТЕМАТИЧЕСКОЕ ПЛАНИРОВАНИЕ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64"/>
        <w:gridCol w:w="1021"/>
        <w:gridCol w:w="6379"/>
      </w:tblGrid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07A97">
              <w:rPr>
                <w:b/>
                <w:bCs/>
                <w:szCs w:val="28"/>
              </w:rPr>
              <w:t>№ ур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6FD" w:rsidRPr="00107A97" w:rsidRDefault="007836FD" w:rsidP="003153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6FD" w:rsidRPr="00107A97" w:rsidRDefault="007836FD" w:rsidP="007836FD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bCs/>
                <w:szCs w:val="28"/>
              </w:rPr>
            </w:pPr>
            <w:r w:rsidRPr="00107A97">
              <w:rPr>
                <w:b/>
                <w:bCs/>
                <w:szCs w:val="28"/>
              </w:rPr>
              <w:t>Кол-во</w:t>
            </w:r>
          </w:p>
          <w:p w:rsidR="007836FD" w:rsidRPr="00107A97" w:rsidRDefault="007836FD" w:rsidP="007836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07A97">
              <w:rPr>
                <w:b/>
                <w:bCs/>
                <w:szCs w:val="28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/>
                <w:bCs/>
                <w:szCs w:val="28"/>
                <w:lang w:eastAsia="ru-RU"/>
              </w:rPr>
              <w:t>Основные виды учебной деятельности обучающихся</w:t>
            </w:r>
          </w:p>
        </w:tc>
      </w:tr>
      <w:tr w:rsidR="007836FD" w:rsidRPr="00107A97" w:rsidTr="00F1274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836FD" w:rsidRPr="00107A97" w:rsidRDefault="00F12744" w:rsidP="003153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107A97">
              <w:rPr>
                <w:rFonts w:eastAsia="Times New Roman"/>
                <w:b/>
                <w:bCs/>
                <w:color w:val="000000"/>
                <w:szCs w:val="28"/>
                <w:lang w:val="en-US" w:eastAsia="ru-RU"/>
              </w:rPr>
              <w:t xml:space="preserve">I </w:t>
            </w:r>
            <w:r w:rsidRPr="00107A9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четверть (16 ч)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1-3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12744" w:rsidRPr="00107A97">
              <w:rPr>
                <w:rFonts w:eastAsia="Times New Roman"/>
                <w:szCs w:val="28"/>
                <w:lang w:eastAsia="ru-RU"/>
              </w:rPr>
              <w:t xml:space="preserve">Повторение. </w:t>
            </w:r>
            <w:r w:rsidRPr="00107A97">
              <w:rPr>
                <w:rFonts w:eastAsia="Segoe UI"/>
                <w:szCs w:val="28"/>
                <w:lang w:eastAsia="ru-RU"/>
              </w:rPr>
              <w:t>Главные и второстепенные члены предложения. Склонение имен существительных. Состав слова.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 </w:t>
            </w:r>
            <w:r w:rsidRPr="00107A97">
              <w:rPr>
                <w:rFonts w:eastAsia="Times New Roman"/>
                <w:szCs w:val="28"/>
                <w:lang w:eastAsia="ru-RU"/>
              </w:rPr>
              <w:t>Распознавать склонения существительных. Падежные окончания  имен существительных . Подбирать примеры существительных 1 –ого, 2-го и 3-го  склонения.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Segoe UI"/>
                <w:szCs w:val="28"/>
                <w:shd w:val="clear" w:color="auto" w:fill="FFFFFF"/>
                <w:lang w:eastAsia="ru-RU"/>
              </w:rPr>
              <w:t>Сопоставлять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 ударные и безударные падежные окончания имён существительных в одном и том же падеже,</w:t>
            </w:r>
            <w:r w:rsidRPr="00107A97">
              <w:rPr>
                <w:rFonts w:eastAsia="Segoe UI"/>
                <w:szCs w:val="28"/>
                <w:shd w:val="clear" w:color="auto" w:fill="FFFFFF"/>
                <w:lang w:eastAsia="ru-RU"/>
              </w:rPr>
              <w:t xml:space="preserve"> находить сходство окон</w:t>
            </w:r>
            <w:r w:rsidRPr="00107A97">
              <w:rPr>
                <w:rFonts w:eastAsia="Times New Roman"/>
                <w:szCs w:val="28"/>
                <w:lang w:eastAsia="ru-RU"/>
              </w:rPr>
              <w:t>чаний в дательном и предложном падежах.</w:t>
            </w:r>
            <w:r w:rsidRPr="00107A97">
              <w:rPr>
                <w:rFonts w:eastAsia="Segoe UI"/>
                <w:szCs w:val="28"/>
                <w:shd w:val="clear" w:color="auto" w:fill="FFFFFF"/>
                <w:lang w:eastAsia="ru-RU"/>
              </w:rPr>
              <w:t xml:space="preserve"> Склонять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 имена существител</w:t>
            </w:r>
            <w:r w:rsidRPr="00107A97">
              <w:rPr>
                <w:rFonts w:eastAsia="Lucida Sans Unicode"/>
                <w:szCs w:val="28"/>
                <w:shd w:val="clear" w:color="auto" w:fill="FFFFFF"/>
                <w:lang w:eastAsia="ru-RU"/>
              </w:rPr>
              <w:t>ьные.</w:t>
            </w:r>
            <w:r w:rsidRPr="00107A97">
              <w:rPr>
                <w:rFonts w:eastAsia="Segoe UI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Выделять в слове значимые части. Наблюдать за способами образования нового слова.</w:t>
            </w:r>
          </w:p>
        </w:tc>
      </w:tr>
      <w:tr w:rsidR="00F12744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Контрольная работа по итогам повторения.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836FD" w:rsidRPr="00107A97" w:rsidTr="00F1274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b/>
                <w:szCs w:val="28"/>
                <w:lang w:eastAsia="ru-RU"/>
              </w:rPr>
              <w:t>Имя прилагательное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5-7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107A97" w:rsidP="003153E0">
            <w:pPr>
              <w:spacing w:after="0" w:line="240" w:lineRule="auto"/>
              <w:rPr>
                <w:rFonts w:eastAsia="Times New Roman"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Cs/>
                <w:szCs w:val="28"/>
                <w:lang w:eastAsia="ru-RU"/>
              </w:rPr>
              <w:t>Род и число имен прилагательных. 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iCs/>
                <w:szCs w:val="28"/>
              </w:rPr>
              <w:t>Знать</w:t>
            </w:r>
            <w:r w:rsidRPr="00107A97">
              <w:rPr>
                <w:szCs w:val="28"/>
              </w:rPr>
              <w:t xml:space="preserve"> родовые окончания имен прилагательных.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iCs/>
                <w:szCs w:val="28"/>
                <w:lang w:eastAsia="ru-RU"/>
              </w:rPr>
              <w:t>Из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менять прилагательные по родам  и числам в зависимости от имени существительного; подбирать к существительным подходящие по смыслу прилагательные, выписывать из текста словосочетания с именами прилагательными; составлять словосочетания с данными прилагательными; выделять окончания имен прилагательных; определять род и число по окончаниям </w:t>
            </w:r>
          </w:p>
        </w:tc>
      </w:tr>
      <w:tr w:rsidR="007836FD" w:rsidRPr="00107A97" w:rsidTr="00F12744">
        <w:trPr>
          <w:trHeight w:val="4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8-10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Cs/>
                <w:szCs w:val="28"/>
                <w:lang w:eastAsia="ru-RU"/>
              </w:rPr>
              <w:t>Падеж имени прилагательного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.</w:t>
            </w:r>
            <w:r w:rsidR="005E591F">
              <w:rPr>
                <w:rFonts w:eastAsia="Times New Roman"/>
                <w:bCs/>
                <w:szCs w:val="28"/>
                <w:lang w:eastAsia="ru-RU"/>
              </w:rPr>
              <w:t xml:space="preserve"> Фонетический разбор.</w:t>
            </w:r>
          </w:p>
          <w:p w:rsidR="00107A97" w:rsidRPr="00107A97" w:rsidRDefault="00107A97" w:rsidP="003153E0">
            <w:pPr>
              <w:spacing w:after="0" w:line="240" w:lineRule="auto"/>
              <w:rPr>
                <w:rFonts w:eastAsia="Times New Roman"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Изменять по падежам – склонение прилагательных.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F12744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11-12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Способы  проверки безударных падежных </w:t>
            </w:r>
            <w:r w:rsidRPr="00107A97">
              <w:rPr>
                <w:rFonts w:eastAsia="Times New Roman"/>
                <w:szCs w:val="28"/>
                <w:lang w:eastAsia="ru-RU"/>
              </w:rPr>
              <w:lastRenderedPageBreak/>
              <w:t>окончаний имен прилагательных.</w:t>
            </w:r>
          </w:p>
          <w:p w:rsidR="00107A97" w:rsidRPr="00107A97" w:rsidRDefault="00107A97" w:rsidP="003153E0">
            <w:pPr>
              <w:spacing w:after="0" w:line="240" w:lineRule="auto"/>
              <w:rPr>
                <w:rFonts w:eastAsia="Times New Roman"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F12744">
            <w:pPr>
              <w:widowControl w:val="0"/>
              <w:suppressLineNumbers/>
              <w:tabs>
                <w:tab w:val="left" w:pos="238"/>
                <w:tab w:val="center" w:pos="317"/>
              </w:tabs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lastRenderedPageBreak/>
              <w:t xml:space="preserve">   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iCs/>
                <w:szCs w:val="28"/>
              </w:rPr>
              <w:t>П</w:t>
            </w:r>
            <w:r w:rsidRPr="00107A97">
              <w:rPr>
                <w:szCs w:val="28"/>
              </w:rPr>
              <w:t xml:space="preserve">равильно писать безударные падежные окончания имен прилагательных, окончания имен прилагательных мужского и среднего рода в </w:t>
            </w:r>
            <w:r w:rsidRPr="00107A97">
              <w:rPr>
                <w:szCs w:val="28"/>
              </w:rPr>
              <w:lastRenderedPageBreak/>
              <w:t>именительном падеже. писать безударные падежные окончания имен прилагательных.</w:t>
            </w:r>
          </w:p>
          <w:p w:rsidR="007836FD" w:rsidRPr="00107A97" w:rsidRDefault="007836FD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szCs w:val="28"/>
              </w:rPr>
              <w:t xml:space="preserve">Составлять и записывать словосочетания с именем прилагательным и подходящим по смыслу именем существительным, склонять словосочетания, выделять падежные окончания имен прилагательных; объяснять написание изученных орфограмм; подчеркивать главные члены предложения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lastRenderedPageBreak/>
              <w:t>13-14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szCs w:val="28"/>
              </w:rPr>
              <w:t>Именительный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Cs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падеж имен прилагательных ед. числа м.р. и ср. рода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iCs/>
                <w:szCs w:val="28"/>
              </w:rPr>
              <w:t>Знать</w:t>
            </w:r>
            <w:r w:rsidRPr="00107A97">
              <w:rPr>
                <w:szCs w:val="28"/>
              </w:rPr>
              <w:t xml:space="preserve"> способы проверки написания безударных падежных окончаний имен прилагательных; с окончаниями имен прилагательных мужского и среднего рода в именительном падеже. </w:t>
            </w:r>
            <w:r w:rsidRPr="00107A97">
              <w:rPr>
                <w:iCs/>
                <w:szCs w:val="28"/>
              </w:rPr>
              <w:t>П</w:t>
            </w:r>
            <w:r w:rsidRPr="00107A97">
              <w:rPr>
                <w:szCs w:val="28"/>
              </w:rPr>
              <w:t xml:space="preserve">равильно писать безударные падежные окончания имен прилагательных; составлять и записывать словосочетания с именем прилагательным и подходящим по смыслу именем существительным, склонять словосочетания, выделять падежные окончания имен прилагательных; объяснять написание изученных орфограмм; подчеркивать главные члены предложения </w:t>
            </w:r>
          </w:p>
        </w:tc>
      </w:tr>
      <w:tr w:rsidR="00F12744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15-16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07A97">
              <w:rPr>
                <w:szCs w:val="28"/>
              </w:rPr>
              <w:t>Контрольная работа за 1 четверть.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Cs w:val="28"/>
              </w:rPr>
            </w:pPr>
          </w:p>
        </w:tc>
      </w:tr>
      <w:tr w:rsidR="00F12744" w:rsidRPr="00107A97" w:rsidTr="002E5148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F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Cs w:val="28"/>
              </w:rPr>
            </w:pPr>
            <w:r w:rsidRPr="00107A97">
              <w:rPr>
                <w:iCs/>
                <w:szCs w:val="28"/>
                <w:lang w:val="en-US"/>
              </w:rPr>
              <w:t>II</w:t>
            </w:r>
            <w:r w:rsidRPr="00107A97">
              <w:rPr>
                <w:iCs/>
                <w:szCs w:val="28"/>
              </w:rPr>
              <w:t xml:space="preserve"> четверть (16 ч)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17-18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Р.п. ед.ч.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iCs/>
                <w:szCs w:val="28"/>
                <w:lang w:eastAsia="ru-RU"/>
              </w:rPr>
              <w:t xml:space="preserve">Определять падеж имён прилагательных 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iCs/>
                <w:szCs w:val="28"/>
                <w:lang w:eastAsia="ru-RU"/>
              </w:rPr>
              <w:t>писать падежные окончания имён прилагательных во множественном числе</w:t>
            </w:r>
            <w:r w:rsidRPr="00107A97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107A97">
              <w:rPr>
                <w:rFonts w:eastAsia="Times New Roman"/>
                <w:bCs/>
                <w:szCs w:val="28"/>
              </w:rPr>
              <w:t>19-20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Р.п. мн.ч.</w:t>
            </w:r>
            <w:r w:rsidR="00107A97" w:rsidRPr="00107A9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107A97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21-22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Д.п. ед.ч.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iCs/>
                <w:szCs w:val="28"/>
              </w:rPr>
              <w:t>Писать падежные окончания имён прилагательных в единственном и  множественном числе</w:t>
            </w:r>
            <w:r w:rsidRPr="00107A97">
              <w:rPr>
                <w:rFonts w:eastAsia="Times New Roman"/>
                <w:szCs w:val="28"/>
              </w:rPr>
              <w:t xml:space="preserve">. 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23-24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szCs w:val="28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падежн. оконч. имен прилагат. в Д.п. мн.ч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lastRenderedPageBreak/>
              <w:t>25-26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В.п. ед.ч.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Определять падеж имён прилагательных </w:t>
            </w:r>
          </w:p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Учить писать падежные окончания имён прилагательных в ед. числе. </w:t>
            </w:r>
          </w:p>
        </w:tc>
      </w:tr>
      <w:tr w:rsidR="00F12744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27-28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Контрольная работа за 1 полугодие.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4" w:rsidRPr="00107A97" w:rsidRDefault="00F12744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F12744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29-30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В.п. мн.ч.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Определять падеж имён прилагательных </w:t>
            </w:r>
          </w:p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Писать падежные окончания имён прилагательных во множественном числе.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31-32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падежных окончаний имен прилагательных в Тв. п. ед.ч.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F12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Определять падеж имён прилагательных Писать падежные окончания имён прилагательных в единственном и во множественном числе. </w:t>
            </w:r>
          </w:p>
        </w:tc>
      </w:tr>
      <w:tr w:rsidR="00B07B43" w:rsidRPr="00107A97" w:rsidTr="007643D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43" w:rsidRPr="00107A97" w:rsidRDefault="00B07B43" w:rsidP="00B07B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  <w:lang w:val="en-US"/>
              </w:rPr>
              <w:t>III</w:t>
            </w:r>
            <w:r w:rsidRPr="00107A97">
              <w:rPr>
                <w:rFonts w:eastAsia="Times New Roman"/>
                <w:szCs w:val="28"/>
              </w:rPr>
              <w:t xml:space="preserve"> четверть (22ч)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33-34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падежн. оконч. имен прилагат. в Тв. п. мн.ч.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</w:rPr>
              <w:t>Определять падеж имён прилагательных Писать падежные окончания имён прилагательных в единственном и во множественном числе.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35-36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Правописание падежных окончаний имен прилагательных в Тв. п.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Образование  имен прилагательных. Род и число имен прилагательных. Изменение  прилагательные по числам, по родам. Начальная форма имен прилагательных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37-38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Изменение имен прилагательных по родам и числам при сочетании с существительными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Характеризовать имя прилагательное как самостоятельную часть речи, раскрывать морфологические и синтаксические особенности. Составлять предложения по схемам и записывать их; ставить вопросы от слова к слову и устанавливать связь в предложении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39-40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Изменение имен прилагательных по родам и числам при сочетании с существительными</w:t>
            </w:r>
          </w:p>
          <w:p w:rsidR="007836FD" w:rsidRPr="00107A97" w:rsidRDefault="00107A97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Изменять имена прилагательные по родам и числам при сочетании с существительными</w:t>
            </w:r>
          </w:p>
        </w:tc>
      </w:tr>
      <w:tr w:rsidR="007836FD" w:rsidRPr="00107A97" w:rsidTr="00F1274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07A97">
              <w:rPr>
                <w:rFonts w:eastAsia="Times New Roman"/>
                <w:b/>
                <w:bCs/>
                <w:szCs w:val="28"/>
              </w:rPr>
              <w:t>Местоимение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41-42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Местоимения ед. и мн.ч. Изменение по родам.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Изменять по родам местоимения 3 лица. Определять лицо, число и падеж личных местоимений, обобщать материал таблицы.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43-45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Склонение местоимений.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lastRenderedPageBreak/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Измененять по падежам местоименя 1-го, 2-го лица единственного и множественного числа. Знать </w:t>
            </w:r>
            <w:r w:rsidRPr="00107A97">
              <w:rPr>
                <w:rFonts w:eastAsia="Times New Roman"/>
                <w:szCs w:val="28"/>
              </w:rPr>
              <w:lastRenderedPageBreak/>
              <w:t xml:space="preserve">написания местоимений с предлогами. </w:t>
            </w:r>
          </w:p>
        </w:tc>
      </w:tr>
      <w:tr w:rsidR="007836FD" w:rsidRPr="00107A97" w:rsidTr="00F1274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07A97">
              <w:rPr>
                <w:rFonts w:eastAsia="Times New Roman"/>
                <w:b/>
                <w:bCs/>
                <w:szCs w:val="28"/>
              </w:rPr>
              <w:lastRenderedPageBreak/>
              <w:t>Глагол</w:t>
            </w:r>
          </w:p>
        </w:tc>
      </w:tr>
      <w:tr w:rsidR="007836FD" w:rsidRPr="00107A97" w:rsidTr="00F12744">
        <w:trPr>
          <w:trHeight w:val="3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46-47</w:t>
            </w:r>
          </w:p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48</w:t>
            </w:r>
          </w:p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49-52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Частица </w:t>
            </w:r>
            <w:r w:rsidRPr="00107A97">
              <w:rPr>
                <w:rFonts w:eastAsia="Times New Roman"/>
                <w:i/>
                <w:szCs w:val="28"/>
                <w:lang w:eastAsia="ru-RU"/>
              </w:rPr>
              <w:t>не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 с глаголами.</w:t>
            </w:r>
          </w:p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Глаголы изменяются по числам.</w:t>
            </w:r>
          </w:p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Неопределенная форма глагола.</w:t>
            </w:r>
          </w:p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Время глагола.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Изменение глаголов по временам.</w:t>
            </w:r>
          </w:p>
          <w:p w:rsidR="00107A97" w:rsidRPr="00107A97" w:rsidRDefault="00107A97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1</w:t>
            </w:r>
          </w:p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Знать неопределённую форму глагола, её особенности и суффиксы, знать роль глагола в тексте, предложении,   знать правило правописания НЕ с глаголами,   знать смысловое значение частицы НЕ для глаголов. </w:t>
            </w:r>
          </w:p>
          <w:p w:rsidR="007836FD" w:rsidRPr="00107A97" w:rsidRDefault="007836FD" w:rsidP="003153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Находить глаголы в тексте,                                                                  объяснять смысловую нагрузку глагола в предложении, в тексте, объяснять роль глагола в предложении, в тексте, понимать название неопределённой формы глагола, рассказывать известное о глаголе по предложенному плану. Записывать предложения, используя правило правописания НЕ с глаголами, ставить глагол в неопределённую форму, выделять суффикс.</w:t>
            </w:r>
            <w:r w:rsidRPr="00107A9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B07B43" w:rsidRPr="00107A97" w:rsidTr="00B07B43">
        <w:trPr>
          <w:trHeight w:val="7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53-54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Контрольная работа за 3 четверть.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B07B43" w:rsidRPr="00107A97" w:rsidTr="000562A6">
        <w:trPr>
          <w:trHeight w:val="74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B43" w:rsidRPr="00107A97" w:rsidRDefault="00B07B43" w:rsidP="00B07B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  <w:lang w:val="en-US"/>
              </w:rPr>
              <w:t>IV</w:t>
            </w:r>
            <w:r w:rsidRPr="00107A97">
              <w:rPr>
                <w:rFonts w:eastAsia="Times New Roman"/>
                <w:szCs w:val="28"/>
              </w:rPr>
              <w:t xml:space="preserve"> четверть(14ч)</w:t>
            </w:r>
          </w:p>
        </w:tc>
      </w:tr>
      <w:tr w:rsidR="007836FD" w:rsidRPr="00107A97" w:rsidTr="00F12744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07A97">
              <w:rPr>
                <w:rFonts w:eastAsia="Times New Roman"/>
                <w:color w:val="000000"/>
                <w:szCs w:val="28"/>
                <w:lang w:eastAsia="ru-RU"/>
              </w:rPr>
              <w:t>55-58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Спряжение глагола</w:t>
            </w:r>
          </w:p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val="de-DE" w:eastAsia="ru-RU"/>
              </w:rPr>
              <w:t xml:space="preserve">I </w:t>
            </w:r>
            <w:r w:rsidRPr="00107A97">
              <w:rPr>
                <w:rFonts w:eastAsia="Times New Roman"/>
                <w:szCs w:val="28"/>
                <w:lang w:eastAsia="ru-RU"/>
              </w:rPr>
              <w:t>–</w:t>
            </w:r>
            <w:r w:rsidRPr="00107A97">
              <w:rPr>
                <w:rFonts w:eastAsia="Times New Roman"/>
                <w:szCs w:val="28"/>
                <w:lang w:val="de-DE" w:eastAsia="ru-RU"/>
              </w:rPr>
              <w:t xml:space="preserve"> II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 спряжение глаголов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Знать грамматические признаки глагола. Спрягать глагол. Определять спряжение (по ударному окончанию, по инфинитиву). Устанавливать последовательность действий (составлять алгоритм) и работать по нему. Работать в паре, группе.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59-60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глаголов</w:t>
            </w:r>
            <w:r w:rsidR="00107A97" w:rsidRPr="00107A97">
              <w:rPr>
                <w:rFonts w:eastAsia="Times New Roman"/>
                <w:szCs w:val="28"/>
                <w:lang w:eastAsia="ru-RU"/>
              </w:rPr>
              <w:t xml:space="preserve">.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tabs>
                <w:tab w:val="center" w:pos="317"/>
              </w:tabs>
              <w:suppressAutoHyphens/>
              <w:spacing w:after="0" w:line="240" w:lineRule="auto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ab/>
            </w:r>
            <w:r w:rsidR="00B07B43"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 xml:space="preserve">Различать окончания глаголов </w:t>
            </w:r>
            <w:r w:rsidRPr="00107A97">
              <w:rPr>
                <w:rFonts w:eastAsia="Times New Roman"/>
                <w:szCs w:val="28"/>
                <w:lang w:val="en-US"/>
              </w:rPr>
              <w:t>I</w:t>
            </w:r>
            <w:r w:rsidRPr="00107A97">
              <w:rPr>
                <w:rFonts w:eastAsia="Times New Roman"/>
                <w:szCs w:val="28"/>
              </w:rPr>
              <w:t xml:space="preserve"> и </w:t>
            </w:r>
            <w:r w:rsidRPr="00107A97">
              <w:rPr>
                <w:rFonts w:eastAsia="Times New Roman"/>
                <w:szCs w:val="28"/>
                <w:lang w:val="en-US"/>
              </w:rPr>
              <w:t>II</w:t>
            </w:r>
            <w:r w:rsidRPr="00107A97">
              <w:rPr>
                <w:rFonts w:eastAsia="Times New Roman"/>
                <w:szCs w:val="28"/>
              </w:rPr>
              <w:t xml:space="preserve"> спряжения. 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61-62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Правописание возвратных глаголов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Знать правила правописания глаголов: не с глаголами, ь после шипящих в глаголах, -ться, -тся в глаголах. Определять спряжение глаголов. Составлять словосочетания и предложения с возвратными глаголами.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63-64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Состав слова. Однокоренные слова</w:t>
            </w:r>
            <w:r w:rsidR="00107A97" w:rsidRPr="00107A97">
              <w:rPr>
                <w:rFonts w:eastAsia="Times New Roman"/>
                <w:szCs w:val="28"/>
                <w:lang w:eastAsia="ru-RU"/>
              </w:rPr>
              <w:t xml:space="preserve">. </w:t>
            </w:r>
            <w:r w:rsidR="00107A97" w:rsidRPr="00107A97">
              <w:rPr>
                <w:rFonts w:eastAsia="Times New Roman"/>
                <w:bCs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Образование однокоренных слов с по</w:t>
            </w:r>
            <w:r w:rsidRPr="00107A97">
              <w:rPr>
                <w:rFonts w:eastAsia="Times New Roman"/>
                <w:szCs w:val="28"/>
                <w:lang w:eastAsia="ru-RU"/>
              </w:rPr>
              <w:softHyphen/>
              <w:t>мощью суффиксов и приставок. Разбор слова по составу. Моделирование со</w:t>
            </w:r>
            <w:r w:rsidRPr="00107A97">
              <w:rPr>
                <w:rFonts w:eastAsia="Times New Roman"/>
                <w:szCs w:val="28"/>
                <w:lang w:eastAsia="ru-RU"/>
              </w:rPr>
              <w:softHyphen/>
              <w:t>става слова. Выполнять морфемный разбор слова.</w:t>
            </w:r>
          </w:p>
        </w:tc>
      </w:tr>
      <w:tr w:rsidR="007836FD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65-66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3153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 Повторение в конце года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FD" w:rsidRPr="00107A97" w:rsidRDefault="007836FD" w:rsidP="00B07B4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Характеризовать изученные части речи. Применять изученные правила орфографии на письме.</w:t>
            </w:r>
          </w:p>
        </w:tc>
      </w:tr>
      <w:tr w:rsidR="00B07B43" w:rsidRPr="00107A97" w:rsidTr="00F12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>67-68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43" w:rsidRPr="00107A97" w:rsidRDefault="00B07B43" w:rsidP="00B07B43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07A97">
              <w:rPr>
                <w:rFonts w:eastAsia="Times New Roman"/>
                <w:szCs w:val="28"/>
                <w:lang w:eastAsia="ru-RU"/>
              </w:rPr>
              <w:t xml:space="preserve">Контрольная работа за </w:t>
            </w:r>
            <w:r w:rsidRPr="00107A97">
              <w:rPr>
                <w:rFonts w:eastAsia="Times New Roman"/>
                <w:szCs w:val="28"/>
                <w:lang w:eastAsia="ru-RU"/>
              </w:rPr>
              <w:t xml:space="preserve">4 </w:t>
            </w:r>
            <w:r w:rsidRPr="00107A97">
              <w:rPr>
                <w:rFonts w:eastAsia="Times New Roman"/>
                <w:szCs w:val="28"/>
                <w:lang w:eastAsia="ru-RU"/>
              </w:rPr>
              <w:t>четверть.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43" w:rsidRPr="00107A97" w:rsidRDefault="00B07B43" w:rsidP="003153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07A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43" w:rsidRPr="00107A97" w:rsidRDefault="00B07B43" w:rsidP="00B07B4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7836FD" w:rsidRPr="00107A97" w:rsidRDefault="007836FD" w:rsidP="007836FD">
      <w:pPr>
        <w:ind w:left="1235"/>
        <w:rPr>
          <w:b/>
          <w:bCs/>
          <w:szCs w:val="28"/>
          <w:lang w:eastAsia="ru-RU"/>
        </w:rPr>
      </w:pPr>
    </w:p>
    <w:p w:rsidR="007100F6" w:rsidRPr="00107A97" w:rsidRDefault="007100F6" w:rsidP="007100F6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4"/>
        <w:ind w:right="10"/>
        <w:jc w:val="both"/>
        <w:rPr>
          <w:szCs w:val="28"/>
        </w:rPr>
      </w:pPr>
      <w:r w:rsidRPr="00107A97">
        <w:rPr>
          <w:szCs w:val="28"/>
        </w:rPr>
        <w:t>Итого: 68ч</w:t>
      </w:r>
    </w:p>
    <w:p w:rsidR="007100F6" w:rsidRPr="00107A97" w:rsidRDefault="007100F6" w:rsidP="007100F6">
      <w:pPr>
        <w:pStyle w:val="a5"/>
        <w:shd w:val="clear" w:color="auto" w:fill="FFFFFF"/>
        <w:ind w:left="1637"/>
        <w:contextualSpacing/>
        <w:jc w:val="both"/>
        <w:rPr>
          <w:b/>
          <w:bCs/>
          <w:color w:val="000000"/>
          <w:sz w:val="28"/>
          <w:szCs w:val="28"/>
        </w:rPr>
      </w:pPr>
      <w:r w:rsidRPr="00107A97">
        <w:rPr>
          <w:b/>
          <w:sz w:val="28"/>
          <w:szCs w:val="28"/>
          <w:lang w:val="en-US"/>
        </w:rPr>
        <w:lastRenderedPageBreak/>
        <w:t>VI</w:t>
      </w:r>
      <w:r w:rsidRPr="00107A97">
        <w:rPr>
          <w:b/>
          <w:sz w:val="28"/>
          <w:szCs w:val="28"/>
        </w:rPr>
        <w:t>.</w:t>
      </w:r>
      <w:r w:rsidRPr="00107A97">
        <w:rPr>
          <w:sz w:val="28"/>
          <w:szCs w:val="28"/>
          <w:u w:val="single"/>
        </w:rPr>
        <w:t xml:space="preserve"> </w:t>
      </w:r>
      <w:r w:rsidRPr="00107A97">
        <w:rPr>
          <w:b/>
          <w:sz w:val="28"/>
          <w:szCs w:val="28"/>
        </w:rPr>
        <w:t>Материально-техническое обеспечение программы</w:t>
      </w:r>
    </w:p>
    <w:p w:rsidR="007100F6" w:rsidRPr="00107A97" w:rsidRDefault="007100F6" w:rsidP="007100F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07A97">
        <w:rPr>
          <w:rFonts w:ascii="Times New Roman" w:hAnsi="Times New Roman" w:cs="Times New Roman"/>
          <w:u w:val="single"/>
        </w:rPr>
        <w:t>Литература для обучающихся</w:t>
      </w:r>
    </w:p>
    <w:p w:rsidR="007100F6" w:rsidRPr="00107A97" w:rsidRDefault="007100F6" w:rsidP="007100F6">
      <w:pPr>
        <w:tabs>
          <w:tab w:val="left" w:pos="2775"/>
        </w:tabs>
        <w:jc w:val="both"/>
        <w:rPr>
          <w:szCs w:val="28"/>
        </w:rPr>
      </w:pPr>
      <w:r w:rsidRPr="00107A97">
        <w:rPr>
          <w:szCs w:val="28"/>
        </w:rPr>
        <w:t xml:space="preserve">Учебник  (А.Г. Зикеев. Русский язык. Учебник для </w:t>
      </w:r>
      <w:r w:rsidR="00B07B43" w:rsidRPr="00107A97">
        <w:rPr>
          <w:szCs w:val="28"/>
        </w:rPr>
        <w:t xml:space="preserve">5 </w:t>
      </w:r>
      <w:r w:rsidRPr="00107A97">
        <w:rPr>
          <w:szCs w:val="28"/>
        </w:rPr>
        <w:t>класса специальных (коррекционных) учреждений 2 вида в 2-х частях - М,: Владос, 2011.)</w:t>
      </w:r>
    </w:p>
    <w:p w:rsidR="007100F6" w:rsidRPr="00107A97" w:rsidRDefault="007100F6" w:rsidP="007100F6">
      <w:pPr>
        <w:jc w:val="center"/>
        <w:rPr>
          <w:b/>
          <w:szCs w:val="28"/>
        </w:rPr>
      </w:pPr>
      <w:r w:rsidRPr="00107A97">
        <w:rPr>
          <w:b/>
          <w:szCs w:val="28"/>
        </w:rPr>
        <w:t>Перечень учебного оборудования:</w:t>
      </w:r>
    </w:p>
    <w:p w:rsidR="007100F6" w:rsidRPr="00107A97" w:rsidRDefault="007100F6" w:rsidP="007100F6">
      <w:pPr>
        <w:spacing w:after="0" w:line="240" w:lineRule="auto"/>
        <w:rPr>
          <w:szCs w:val="28"/>
        </w:rPr>
      </w:pPr>
      <w:r w:rsidRPr="00107A97">
        <w:rPr>
          <w:szCs w:val="28"/>
        </w:rPr>
        <w:t>Ноутбук. Проектор. Интерактивная доска.</w:t>
      </w:r>
    </w:p>
    <w:p w:rsidR="007100F6" w:rsidRPr="00107A97" w:rsidRDefault="007100F6" w:rsidP="007100F6">
      <w:pPr>
        <w:spacing w:after="0" w:line="240" w:lineRule="auto"/>
        <w:rPr>
          <w:rFonts w:eastAsia="Times New Roman"/>
          <w:b/>
          <w:bCs/>
          <w:spacing w:val="5"/>
          <w:szCs w:val="28"/>
          <w:shd w:val="clear" w:color="auto" w:fill="FFFFFF"/>
          <w:lang w:eastAsia="x-none"/>
        </w:rPr>
      </w:pPr>
      <w:r w:rsidRPr="00107A97">
        <w:rPr>
          <w:szCs w:val="28"/>
        </w:rPr>
        <w:t xml:space="preserve">Электронные образовательные ресурсы: </w:t>
      </w:r>
      <w:r w:rsidRPr="00107A97">
        <w:rPr>
          <w:rFonts w:eastAsia="Times New Roman"/>
          <w:b/>
          <w:bCs/>
          <w:spacing w:val="5"/>
          <w:szCs w:val="28"/>
          <w:shd w:val="clear" w:color="auto" w:fill="FFFFFF"/>
          <w:lang w:eastAsia="x-none"/>
        </w:rPr>
        <w:t xml:space="preserve">поисковых систем </w:t>
      </w:r>
      <w:r w:rsidRPr="00107A97">
        <w:rPr>
          <w:rFonts w:eastAsia="Times New Roman"/>
          <w:b/>
          <w:bCs/>
          <w:color w:val="202124"/>
          <w:spacing w:val="5"/>
          <w:szCs w:val="28"/>
          <w:shd w:val="clear" w:color="auto" w:fill="FFFFFF"/>
          <w:lang w:val="x-none" w:eastAsia="x-none"/>
        </w:rPr>
        <w:t>Google</w:t>
      </w:r>
      <w:r w:rsidRPr="00107A97">
        <w:rPr>
          <w:rFonts w:eastAsia="Times New Roman"/>
          <w:b/>
          <w:bCs/>
          <w:color w:val="202124"/>
          <w:spacing w:val="5"/>
          <w:szCs w:val="28"/>
          <w:shd w:val="clear" w:color="auto" w:fill="FFFFFF"/>
          <w:lang w:eastAsia="x-none"/>
        </w:rPr>
        <w:t xml:space="preserve">, </w:t>
      </w:r>
      <w:r w:rsidRPr="00107A97">
        <w:rPr>
          <w:rFonts w:eastAsia="Times New Roman"/>
          <w:b/>
          <w:bCs/>
          <w:color w:val="4D5156"/>
          <w:spacing w:val="5"/>
          <w:szCs w:val="28"/>
          <w:shd w:val="clear" w:color="auto" w:fill="FFFFFF"/>
          <w:lang w:val="x-none" w:eastAsia="x-none"/>
        </w:rPr>
        <w:t>Яндекс</w:t>
      </w:r>
      <w:r w:rsidRPr="00107A97">
        <w:rPr>
          <w:rFonts w:eastAsia="Times New Roman"/>
          <w:b/>
          <w:bCs/>
          <w:color w:val="4D5156"/>
          <w:spacing w:val="5"/>
          <w:szCs w:val="28"/>
          <w:shd w:val="clear" w:color="auto" w:fill="FFFFFF"/>
          <w:lang w:eastAsia="x-none"/>
        </w:rPr>
        <w:t>.</w:t>
      </w:r>
      <w:r w:rsidRPr="00107A97">
        <w:rPr>
          <w:szCs w:val="28"/>
        </w:rPr>
        <w:t xml:space="preserve">: картинки, фотографии объектов, подготовка презентаций к урокам, </w:t>
      </w:r>
      <w:hyperlink r:id="rId6" w:history="1">
        <w:r w:rsidRPr="00107A97">
          <w:rPr>
            <w:rFonts w:eastAsia="Times New Roman"/>
            <w:b/>
            <w:bCs/>
            <w:color w:val="0000FF"/>
            <w:spacing w:val="5"/>
            <w:szCs w:val="28"/>
            <w:u w:val="single"/>
            <w:shd w:val="clear" w:color="auto" w:fill="FFFFFF"/>
            <w:lang w:val="x-none" w:eastAsia="x-none"/>
          </w:rPr>
          <w:t>https://learningapps.org/</w:t>
        </w:r>
      </w:hyperlink>
      <w:r w:rsidRPr="00107A97">
        <w:rPr>
          <w:rFonts w:eastAsia="Times New Roman"/>
          <w:b/>
          <w:bCs/>
          <w:spacing w:val="5"/>
          <w:szCs w:val="28"/>
          <w:shd w:val="clear" w:color="auto" w:fill="FFFFFF"/>
          <w:lang w:eastAsia="x-none"/>
        </w:rPr>
        <w:t>.</w:t>
      </w:r>
    </w:p>
    <w:p w:rsidR="007100F6" w:rsidRPr="00107A97" w:rsidRDefault="007100F6" w:rsidP="007100F6">
      <w:pPr>
        <w:spacing w:line="360" w:lineRule="auto"/>
        <w:ind w:firstLine="567"/>
        <w:jc w:val="center"/>
        <w:rPr>
          <w:b/>
          <w:szCs w:val="28"/>
        </w:rPr>
      </w:pPr>
      <w:r w:rsidRPr="00107A97">
        <w:rPr>
          <w:b/>
          <w:szCs w:val="28"/>
        </w:rPr>
        <w:t>Использование электронных образовательных технологий</w:t>
      </w:r>
    </w:p>
    <w:p w:rsidR="007100F6" w:rsidRPr="00107A97" w:rsidRDefault="007100F6" w:rsidP="007100F6">
      <w:pPr>
        <w:spacing w:line="360" w:lineRule="auto"/>
        <w:ind w:firstLine="567"/>
        <w:jc w:val="both"/>
        <w:rPr>
          <w:szCs w:val="28"/>
        </w:rPr>
      </w:pPr>
      <w:r w:rsidRPr="00107A97">
        <w:rPr>
          <w:szCs w:val="28"/>
        </w:rPr>
        <w:t>Внедрение ЭОР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7100F6" w:rsidRPr="00107A97" w:rsidRDefault="00C202A0" w:rsidP="007100F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уроках Грамматика и правописание </w:t>
      </w:r>
      <w:bookmarkStart w:id="1" w:name="_GoBack"/>
      <w:bookmarkEnd w:id="1"/>
      <w:r w:rsidR="007100F6" w:rsidRPr="00107A97">
        <w:rPr>
          <w:szCs w:val="28"/>
        </w:rPr>
        <w:t>с использованием  ЭОР  имеют  место следующие виды работ:</w:t>
      </w:r>
    </w:p>
    <w:p w:rsidR="007100F6" w:rsidRPr="00107A97" w:rsidRDefault="007100F6" w:rsidP="007100F6">
      <w:pPr>
        <w:spacing w:line="360" w:lineRule="auto"/>
        <w:ind w:firstLine="567"/>
        <w:jc w:val="both"/>
        <w:rPr>
          <w:szCs w:val="28"/>
        </w:rPr>
      </w:pPr>
      <w:r w:rsidRPr="00107A97">
        <w:rPr>
          <w:szCs w:val="28"/>
        </w:rPr>
        <w:t xml:space="preserve">1) презентации </w:t>
      </w:r>
    </w:p>
    <w:p w:rsidR="007100F6" w:rsidRPr="00107A97" w:rsidRDefault="007100F6" w:rsidP="007100F6">
      <w:pPr>
        <w:spacing w:line="360" w:lineRule="auto"/>
        <w:ind w:firstLine="567"/>
        <w:jc w:val="both"/>
        <w:rPr>
          <w:szCs w:val="28"/>
        </w:rPr>
      </w:pPr>
      <w:r w:rsidRPr="00107A97">
        <w:rPr>
          <w:szCs w:val="28"/>
        </w:rPr>
        <w:t xml:space="preserve">2) задания занимательного характера для уроков закрепления и  обобщения;    </w:t>
      </w:r>
    </w:p>
    <w:p w:rsidR="007100F6" w:rsidRPr="00107A97" w:rsidRDefault="007100F6" w:rsidP="007100F6">
      <w:pPr>
        <w:spacing w:line="360" w:lineRule="auto"/>
        <w:ind w:firstLine="567"/>
        <w:jc w:val="both"/>
        <w:rPr>
          <w:szCs w:val="28"/>
        </w:rPr>
      </w:pPr>
      <w:r w:rsidRPr="00107A97">
        <w:rPr>
          <w:szCs w:val="28"/>
        </w:rPr>
        <w:t>3) тестовые оболочки для контроля и проверки знаний учащихся.</w:t>
      </w:r>
    </w:p>
    <w:p w:rsidR="007100F6" w:rsidRPr="00107A97" w:rsidRDefault="007100F6" w:rsidP="007100F6">
      <w:pPr>
        <w:spacing w:after="0" w:line="240" w:lineRule="auto"/>
        <w:rPr>
          <w:rFonts w:eastAsia="Times New Roman"/>
          <w:b/>
          <w:bCs/>
          <w:spacing w:val="5"/>
          <w:szCs w:val="28"/>
          <w:shd w:val="clear" w:color="auto" w:fill="FFFFFF"/>
          <w:lang w:eastAsia="x-none"/>
        </w:rPr>
      </w:pPr>
    </w:p>
    <w:p w:rsidR="007100F6" w:rsidRPr="00107A97" w:rsidRDefault="007100F6" w:rsidP="007100F6">
      <w:pPr>
        <w:spacing w:after="0" w:line="240" w:lineRule="auto"/>
        <w:jc w:val="center"/>
        <w:rPr>
          <w:rFonts w:eastAsia="Times New Roman"/>
          <w:b/>
          <w:bCs/>
          <w:spacing w:val="5"/>
          <w:szCs w:val="28"/>
          <w:shd w:val="clear" w:color="auto" w:fill="FFFFFF"/>
          <w:lang w:eastAsia="x-none"/>
        </w:rPr>
      </w:pPr>
      <w:r w:rsidRPr="00107A97">
        <w:rPr>
          <w:b/>
          <w:szCs w:val="28"/>
          <w:lang w:val="en-US"/>
        </w:rPr>
        <w:t>VII</w:t>
      </w:r>
      <w:r w:rsidRPr="00107A97">
        <w:rPr>
          <w:b/>
          <w:szCs w:val="28"/>
        </w:rPr>
        <w:t>. Требования к уровню подготовки обучающихся</w:t>
      </w:r>
    </w:p>
    <w:p w:rsidR="00107A97" w:rsidRPr="00107A97" w:rsidRDefault="00107A97" w:rsidP="00107A97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A97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использование словесной речи (в устной и письменной формах) для решения жизненных и образовательных задач;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lastRenderedPageBreak/>
        <w:t>владение устно-дактильной формой речи как вспомогательной;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овладение орфографическими знаниями и умениями, каллиграфическими навыками;</w:t>
      </w:r>
    </w:p>
    <w:p w:rsidR="00107A97" w:rsidRPr="00107A97" w:rsidRDefault="00107A97" w:rsidP="00107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lang w:eastAsia="ru-RU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7100F6" w:rsidRPr="00107A97" w:rsidRDefault="007100F6" w:rsidP="007100F6">
      <w:pPr>
        <w:spacing w:after="0" w:line="240" w:lineRule="auto"/>
        <w:rPr>
          <w:szCs w:val="28"/>
        </w:rPr>
      </w:pPr>
    </w:p>
    <w:p w:rsidR="007100F6" w:rsidRPr="00107A97" w:rsidRDefault="007100F6" w:rsidP="007100F6">
      <w:pPr>
        <w:pStyle w:val="a5"/>
        <w:ind w:left="1637"/>
        <w:contextualSpacing/>
        <w:jc w:val="both"/>
        <w:rPr>
          <w:sz w:val="28"/>
          <w:szCs w:val="28"/>
        </w:rPr>
      </w:pPr>
      <w:r w:rsidRPr="00107A97">
        <w:rPr>
          <w:b/>
          <w:sz w:val="28"/>
          <w:szCs w:val="28"/>
          <w:lang w:val="en-US"/>
        </w:rPr>
        <w:t>VIII</w:t>
      </w:r>
      <w:r w:rsidRPr="00107A97">
        <w:rPr>
          <w:b/>
          <w:sz w:val="28"/>
          <w:szCs w:val="28"/>
        </w:rPr>
        <w:t xml:space="preserve">. </w:t>
      </w:r>
      <w:r w:rsidRPr="00107A97">
        <w:rPr>
          <w:b/>
          <w:bCs/>
          <w:color w:val="000000"/>
          <w:sz w:val="28"/>
          <w:szCs w:val="28"/>
        </w:rPr>
        <w:t>Система оценки достижений планируемых результатов освоения предмета «</w:t>
      </w:r>
      <w:r w:rsidR="005B5943" w:rsidRPr="00107A97">
        <w:rPr>
          <w:b/>
          <w:bCs/>
          <w:color w:val="000000"/>
          <w:sz w:val="28"/>
          <w:szCs w:val="28"/>
        </w:rPr>
        <w:t>Граматика  и правописание</w:t>
      </w:r>
      <w:r w:rsidRPr="00107A97">
        <w:rPr>
          <w:b/>
          <w:bCs/>
          <w:color w:val="000000"/>
          <w:sz w:val="28"/>
          <w:szCs w:val="28"/>
        </w:rPr>
        <w:t>»</w:t>
      </w:r>
    </w:p>
    <w:p w:rsidR="007100F6" w:rsidRPr="00107A97" w:rsidRDefault="007100F6" w:rsidP="007100F6">
      <w:pPr>
        <w:spacing w:after="0" w:line="240" w:lineRule="auto"/>
        <w:ind w:left="720"/>
        <w:jc w:val="center"/>
        <w:rPr>
          <w:b/>
          <w:szCs w:val="28"/>
        </w:rPr>
      </w:pPr>
    </w:p>
    <w:p w:rsidR="007100F6" w:rsidRPr="00107A97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107A97">
        <w:rPr>
          <w:szCs w:val="28"/>
        </w:rPr>
        <w:t xml:space="preserve">    </w:t>
      </w:r>
      <w:r w:rsidRPr="00107A97">
        <w:rPr>
          <w:rFonts w:eastAsia="Times New Roman"/>
          <w:szCs w:val="28"/>
          <w:lang w:eastAsia="ru-RU"/>
        </w:rPr>
        <w:t xml:space="preserve">Формы и виды контроля </w:t>
      </w:r>
    </w:p>
    <w:p w:rsidR="007100F6" w:rsidRPr="00107A97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shd w:val="clear" w:color="auto" w:fill="FFFFFF"/>
          <w:lang w:eastAsia="ru-RU"/>
        </w:rPr>
        <w:t xml:space="preserve">текущий; </w:t>
      </w:r>
    </w:p>
    <w:p w:rsidR="007100F6" w:rsidRPr="00107A97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shd w:val="clear" w:color="auto" w:fill="FFFFFF"/>
          <w:lang w:eastAsia="ru-RU"/>
        </w:rPr>
        <w:t>тематический контроль</w:t>
      </w:r>
      <w:r w:rsidR="00107A97" w:rsidRPr="00107A97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107A97" w:rsidRPr="00107A97">
        <w:rPr>
          <w:rFonts w:eastAsia="Times New Roman"/>
          <w:bCs/>
          <w:szCs w:val="28"/>
          <w:lang w:eastAsia="ru-RU"/>
        </w:rPr>
        <w:t>п</w:t>
      </w:r>
      <w:r w:rsidR="00107A97" w:rsidRPr="00107A97">
        <w:rPr>
          <w:rFonts w:eastAsia="Times New Roman"/>
          <w:bCs/>
          <w:szCs w:val="28"/>
          <w:lang w:eastAsia="ru-RU"/>
        </w:rPr>
        <w:t>роверочная работа</w:t>
      </w:r>
      <w:r w:rsidR="00107A97" w:rsidRPr="00107A97">
        <w:rPr>
          <w:rFonts w:eastAsia="Times New Roman"/>
          <w:bCs/>
          <w:szCs w:val="28"/>
          <w:lang w:eastAsia="ru-RU"/>
        </w:rPr>
        <w:t>)</w:t>
      </w:r>
      <w:r w:rsidRPr="00107A97">
        <w:rPr>
          <w:rFonts w:eastAsia="Times New Roman"/>
          <w:szCs w:val="28"/>
          <w:shd w:val="clear" w:color="auto" w:fill="FFFFFF"/>
          <w:lang w:eastAsia="ru-RU"/>
        </w:rPr>
        <w:t>; </w:t>
      </w:r>
    </w:p>
    <w:p w:rsidR="007100F6" w:rsidRPr="00107A97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107A97">
        <w:rPr>
          <w:rFonts w:eastAsia="Times New Roman"/>
          <w:szCs w:val="28"/>
          <w:shd w:val="clear" w:color="auto" w:fill="FFFFFF"/>
          <w:lang w:eastAsia="ru-RU"/>
        </w:rPr>
        <w:t>итоговый контроль.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363"/>
        <w:gridCol w:w="1363"/>
        <w:gridCol w:w="1363"/>
        <w:gridCol w:w="1363"/>
      </w:tblGrid>
      <w:tr w:rsidR="007100F6" w:rsidRPr="00107A97" w:rsidTr="00BA0F8E">
        <w:tc>
          <w:tcPr>
            <w:tcW w:w="1724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Cs w:val="28"/>
              </w:rPr>
            </w:pP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  <w:lang w:val="en-US"/>
              </w:rPr>
              <w:t>I</w:t>
            </w:r>
            <w:r w:rsidRPr="00107A97">
              <w:rPr>
                <w:b/>
                <w:szCs w:val="28"/>
              </w:rPr>
              <w:t xml:space="preserve"> четверть</w:t>
            </w: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  <w:lang w:val="en-US"/>
              </w:rPr>
              <w:t>II</w:t>
            </w:r>
            <w:r w:rsidRPr="00107A97">
              <w:rPr>
                <w:b/>
                <w:szCs w:val="28"/>
              </w:rPr>
              <w:t xml:space="preserve"> четверть</w:t>
            </w: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  <w:lang w:val="en-US"/>
              </w:rPr>
              <w:t>III</w:t>
            </w:r>
            <w:r w:rsidRPr="00107A97">
              <w:rPr>
                <w:b/>
                <w:szCs w:val="28"/>
              </w:rPr>
              <w:t xml:space="preserve"> четверть</w:t>
            </w: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  <w:lang w:val="en-US"/>
              </w:rPr>
              <w:t>IV</w:t>
            </w:r>
            <w:r w:rsidRPr="00107A97">
              <w:rPr>
                <w:b/>
                <w:szCs w:val="28"/>
              </w:rPr>
              <w:t xml:space="preserve"> четверть</w:t>
            </w:r>
          </w:p>
        </w:tc>
      </w:tr>
      <w:tr w:rsidR="007100F6" w:rsidRPr="00107A97" w:rsidTr="00BA0F8E">
        <w:tc>
          <w:tcPr>
            <w:tcW w:w="1724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Cs w:val="28"/>
              </w:rPr>
            </w:pPr>
            <w:r w:rsidRPr="00107A97">
              <w:rPr>
                <w:b/>
                <w:szCs w:val="28"/>
              </w:rPr>
              <w:t>Контрольные</w:t>
            </w: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</w:rPr>
              <w:t>2</w:t>
            </w:r>
          </w:p>
        </w:tc>
        <w:tc>
          <w:tcPr>
            <w:tcW w:w="1201" w:type="dxa"/>
          </w:tcPr>
          <w:p w:rsidR="007100F6" w:rsidRPr="00107A97" w:rsidRDefault="00B07B43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</w:rPr>
              <w:t>1</w:t>
            </w:r>
          </w:p>
        </w:tc>
        <w:tc>
          <w:tcPr>
            <w:tcW w:w="1201" w:type="dxa"/>
          </w:tcPr>
          <w:p w:rsidR="007100F6" w:rsidRPr="00107A97" w:rsidRDefault="007100F6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</w:rPr>
              <w:t>1</w:t>
            </w:r>
          </w:p>
        </w:tc>
        <w:tc>
          <w:tcPr>
            <w:tcW w:w="1201" w:type="dxa"/>
          </w:tcPr>
          <w:p w:rsidR="007100F6" w:rsidRPr="00107A97" w:rsidRDefault="00B07B43" w:rsidP="00BA0F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Cs w:val="28"/>
              </w:rPr>
            </w:pPr>
            <w:r w:rsidRPr="00107A97">
              <w:rPr>
                <w:b/>
                <w:szCs w:val="28"/>
              </w:rPr>
              <w:t>1</w:t>
            </w:r>
          </w:p>
        </w:tc>
      </w:tr>
    </w:tbl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b/>
          <w:bCs/>
          <w:i/>
          <w:szCs w:val="28"/>
        </w:rPr>
      </w:pPr>
      <w:r w:rsidRPr="00107A97">
        <w:rPr>
          <w:b/>
          <w:bCs/>
          <w:i/>
          <w:szCs w:val="28"/>
        </w:rPr>
        <w:t>Критерии оценок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«5» – ставится, если нет ошибок и исправлений; работа написана аккуратно в соответствии с требованиями каллиграфии (возможно одно исправление графического характера).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«4» – ставится, если не более трёх орфографических ошибок; работа выполнена чисто, но есть небольшие отклонения от каллиграфических норм.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«3» – ставится, если допущено 4 – 6 ошибки, работа написана небрежно.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«2» – ставится, если допущено более 6 орфографических ошибок, работа написана неряшливо.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Cs w:val="28"/>
        </w:rPr>
      </w:pPr>
      <w:r w:rsidRPr="00107A97">
        <w:rPr>
          <w:bCs/>
          <w:i/>
          <w:szCs w:val="28"/>
        </w:rPr>
        <w:t>Ошибкой следует считать:</w:t>
      </w:r>
      <w:r w:rsidRPr="00107A97">
        <w:rPr>
          <w:i/>
          <w:szCs w:val="28"/>
        </w:rPr>
        <w:t>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нарушение правил орфографии при написании слов;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пропуск и искажение букв в словах;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замену слов;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отсутствие знаков препинания в пределах программы данного класса;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lastRenderedPageBreak/>
        <w:t>• неправильное написание слов, которые не проверяются правилом (списки таких слов даны в программе каждого класса).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Cs w:val="28"/>
        </w:rPr>
      </w:pPr>
      <w:r w:rsidRPr="00107A97">
        <w:rPr>
          <w:bCs/>
          <w:i/>
          <w:iCs/>
          <w:szCs w:val="28"/>
        </w:rPr>
        <w:t>За ошибку не считаются:</w:t>
      </w:r>
      <w:r w:rsidRPr="00107A97">
        <w:rPr>
          <w:i/>
          <w:szCs w:val="28"/>
        </w:rPr>
        <w:t>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ошибки на те разделы орфографии и пунктуации, которые не изучались;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единичный пропуск точки в конце предложения, если первое слово следующего предложения написано с заглавной буквы;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• единичный случай замены одного слова без искажения смысла.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Cs w:val="28"/>
        </w:rPr>
      </w:pPr>
      <w:r w:rsidRPr="00107A97">
        <w:rPr>
          <w:bCs/>
          <w:i/>
          <w:iCs/>
          <w:szCs w:val="28"/>
        </w:rPr>
        <w:t>За одну ошибку считаются:</w:t>
      </w:r>
      <w:r w:rsidRPr="00107A97">
        <w:rPr>
          <w:i/>
          <w:szCs w:val="28"/>
        </w:rPr>
        <w:t>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- два исправления;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- две пунктуационные ошибки;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Cs w:val="28"/>
        </w:rPr>
      </w:pPr>
      <w:r w:rsidRPr="00107A97">
        <w:rPr>
          <w:bCs/>
          <w:i/>
          <w:iCs/>
          <w:szCs w:val="28"/>
        </w:rPr>
        <w:t>Негрубыми ошибками считаются следующие:</w:t>
      </w:r>
      <w:r w:rsidRPr="00107A97">
        <w:rPr>
          <w:i/>
          <w:szCs w:val="28"/>
        </w:rPr>
        <w:t>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- повторение одной и той же буквы в слове;  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- недописанное слово;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 - перенос слова, одна часть которого написана на одной строке, а вторая опущена;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- дважды записанное одно и то же слово в предложении.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Cs w:val="28"/>
        </w:rPr>
      </w:pPr>
      <w:r w:rsidRPr="00107A97">
        <w:rPr>
          <w:bCs/>
          <w:i/>
          <w:iCs/>
          <w:szCs w:val="28"/>
        </w:rPr>
        <w:t>Грамматическое задание.</w:t>
      </w:r>
      <w:r w:rsidRPr="00107A97">
        <w:rPr>
          <w:i/>
          <w:szCs w:val="28"/>
        </w:rPr>
        <w:t>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>«2» – ставится, если ученик обнаруживает плохое знание учебного материала, не справляется с большинством грамматических заданий. 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bCs/>
          <w:i/>
          <w:iCs/>
          <w:szCs w:val="28"/>
        </w:rPr>
      </w:pPr>
      <w:r w:rsidRPr="00107A97">
        <w:rPr>
          <w:i/>
          <w:szCs w:val="28"/>
          <w:lang w:val="en-US"/>
        </w:rPr>
        <w:t>II</w:t>
      </w:r>
      <w:r w:rsidRPr="00107A97">
        <w:rPr>
          <w:i/>
          <w:szCs w:val="28"/>
        </w:rPr>
        <w:t xml:space="preserve">. </w:t>
      </w:r>
      <w:r w:rsidRPr="00107A97">
        <w:rPr>
          <w:bCs/>
          <w:i/>
          <w:iCs/>
          <w:szCs w:val="28"/>
        </w:rPr>
        <w:t>Словарный диктант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b/>
          <w:bCs/>
          <w:iCs/>
          <w:szCs w:val="28"/>
        </w:rPr>
        <w:t> </w:t>
      </w:r>
      <w:r w:rsidRPr="00107A97">
        <w:rPr>
          <w:bCs/>
          <w:iCs/>
          <w:szCs w:val="28"/>
        </w:rPr>
        <w:t>Количество слов</w:t>
      </w:r>
      <w:r w:rsidRPr="00107A97">
        <w:rPr>
          <w:szCs w:val="28"/>
        </w:rPr>
        <w:t> 10-12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«5» – нет ошибок; 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lastRenderedPageBreak/>
        <w:t xml:space="preserve">«4» – 1 – 2 ошибки или 1 исправление; 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«3» – 3 – 4 ошибки; </w:t>
      </w:r>
    </w:p>
    <w:p w:rsidR="00151095" w:rsidRPr="00107A97" w:rsidRDefault="00151095" w:rsidP="00151095">
      <w:pPr>
        <w:tabs>
          <w:tab w:val="left" w:pos="284"/>
        </w:tabs>
        <w:spacing w:after="0" w:line="360" w:lineRule="auto"/>
        <w:jc w:val="both"/>
        <w:rPr>
          <w:szCs w:val="28"/>
        </w:rPr>
      </w:pPr>
      <w:r w:rsidRPr="00107A97">
        <w:rPr>
          <w:szCs w:val="28"/>
        </w:rPr>
        <w:t xml:space="preserve">«2» – 5 – 7 ошибок </w:t>
      </w:r>
    </w:p>
    <w:p w:rsidR="00BA0F8E" w:rsidRPr="00107A97" w:rsidRDefault="00BA0F8E">
      <w:pPr>
        <w:rPr>
          <w:szCs w:val="28"/>
        </w:rPr>
      </w:pPr>
    </w:p>
    <w:sectPr w:rsidR="00BA0F8E" w:rsidRPr="00107A97" w:rsidSect="007836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129800D6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 w15:restartNumberingAfterBreak="0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 w15:restartNumberingAfterBreak="0">
    <w:nsid w:val="40CE4FA2"/>
    <w:multiLevelType w:val="hybridMultilevel"/>
    <w:tmpl w:val="9E46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631A8"/>
    <w:multiLevelType w:val="hybridMultilevel"/>
    <w:tmpl w:val="D62E29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06833FB"/>
    <w:multiLevelType w:val="multilevel"/>
    <w:tmpl w:val="D87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4A"/>
    <w:rsid w:val="00051DB9"/>
    <w:rsid w:val="00106D69"/>
    <w:rsid w:val="00107A97"/>
    <w:rsid w:val="00151095"/>
    <w:rsid w:val="001B0D21"/>
    <w:rsid w:val="004B6364"/>
    <w:rsid w:val="004E0C7F"/>
    <w:rsid w:val="005B5943"/>
    <w:rsid w:val="005E591F"/>
    <w:rsid w:val="007100F6"/>
    <w:rsid w:val="0073373B"/>
    <w:rsid w:val="007836FD"/>
    <w:rsid w:val="008271A0"/>
    <w:rsid w:val="008D6C2B"/>
    <w:rsid w:val="0096741B"/>
    <w:rsid w:val="00A76B48"/>
    <w:rsid w:val="00B07B43"/>
    <w:rsid w:val="00BA0F8E"/>
    <w:rsid w:val="00BB2452"/>
    <w:rsid w:val="00C202A0"/>
    <w:rsid w:val="00C8111B"/>
    <w:rsid w:val="00D11B4A"/>
    <w:rsid w:val="00F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4E40-46B1-45AD-9374-D6D777C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4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6C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1B4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11B4A"/>
    <w:rPr>
      <w:rFonts w:ascii="Calibri" w:eastAsia="Calibri" w:hAnsi="Calibri" w:cs="Times New Roman"/>
      <w:color w:val="000000"/>
      <w:lang w:eastAsia="ru-RU"/>
    </w:rPr>
  </w:style>
  <w:style w:type="character" w:customStyle="1" w:styleId="2">
    <w:name w:val="Заголовок №2_"/>
    <w:link w:val="20"/>
    <w:rsid w:val="00D11B4A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11B4A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Cs w:val="28"/>
      <w:shd w:val="clear" w:color="auto" w:fill="FFFFFF"/>
    </w:rPr>
  </w:style>
  <w:style w:type="paragraph" w:styleId="a5">
    <w:name w:val="List Paragraph"/>
    <w:basedOn w:val="a"/>
    <w:link w:val="a6"/>
    <w:uiPriority w:val="34"/>
    <w:qFormat/>
    <w:rsid w:val="00D11B4A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1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qFormat/>
    <w:rsid w:val="00D11B4A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11B4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6C2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11">
    <w:name w:val="Абзац1"/>
    <w:basedOn w:val="a"/>
    <w:qFormat/>
    <w:rsid w:val="008D6C2B"/>
    <w:pPr>
      <w:spacing w:after="0" w:line="240" w:lineRule="auto"/>
      <w:ind w:firstLine="709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C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6C2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D6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00F6"/>
    <w:rPr>
      <w:rFonts w:ascii="Times New Roman" w:eastAsia="Calibri" w:hAnsi="Times New Roman" w:cs="Times New Roman"/>
      <w:sz w:val="28"/>
    </w:rPr>
  </w:style>
  <w:style w:type="paragraph" w:customStyle="1" w:styleId="NoSpacing1">
    <w:name w:val="No Spacing1"/>
    <w:rsid w:val="007100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Основной"/>
    <w:basedOn w:val="a"/>
    <w:link w:val="ab"/>
    <w:rsid w:val="00BA0F8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rsid w:val="00BA0F8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Style5">
    <w:name w:val="Style5"/>
    <w:basedOn w:val="a"/>
    <w:rsid w:val="00BA0F8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AB2-B7D7-4304-8D75-1FCB451D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2024-08-31T20:47:00Z</dcterms:created>
  <dcterms:modified xsi:type="dcterms:W3CDTF">2024-08-31T21:06:00Z</dcterms:modified>
</cp:coreProperties>
</file>