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1D0155" w:rsidRDefault="001D0155" w:rsidP="001D015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1D0155" w:rsidRDefault="001D0155" w:rsidP="001D0155">
      <w:pPr>
        <w:spacing w:after="0"/>
        <w:jc w:val="center"/>
        <w:rPr>
          <w:rFonts w:ascii="Times New Roman" w:hAnsi="Times New Roman"/>
        </w:rPr>
      </w:pPr>
    </w:p>
    <w:p w:rsidR="001D0155" w:rsidRDefault="001D0155" w:rsidP="001D0155">
      <w:pPr>
        <w:spacing w:after="0"/>
        <w:jc w:val="center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Утверждено </w:t>
      </w:r>
    </w:p>
    <w:p w:rsidR="001D0155" w:rsidRDefault="001D0155" w:rsidP="001D01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Приказом ГОБОУ «АШИ № 4»</w:t>
      </w:r>
    </w:p>
    <w:p w:rsidR="001D0155" w:rsidRDefault="001D0155" w:rsidP="001D01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Ворожцова И.А.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1D0155" w:rsidRDefault="001D0155" w:rsidP="001D015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spacing w:after="0"/>
        <w:rPr>
          <w:rFonts w:ascii="Times New Roman" w:hAnsi="Times New Roman"/>
        </w:rPr>
      </w:pPr>
    </w:p>
    <w:p w:rsidR="001D0155" w:rsidRDefault="001D0155" w:rsidP="001D015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D0155" w:rsidRDefault="001D0155" w:rsidP="001D015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1D0155" w:rsidRDefault="001D0155" w:rsidP="001D015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1D0155" w:rsidRDefault="001D0155" w:rsidP="001D015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г класс</w:t>
      </w:r>
    </w:p>
    <w:p w:rsidR="001D0155" w:rsidRDefault="001D0155" w:rsidP="001D015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1D0155" w:rsidRDefault="001D0155" w:rsidP="001D0155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1D0155" w:rsidRDefault="001D0155" w:rsidP="001D0155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1D0155" w:rsidRDefault="001D0155" w:rsidP="001D015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D0155" w:rsidRDefault="001D0155" w:rsidP="001D015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1D0155" w:rsidRDefault="001D0155" w:rsidP="001D015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1D0155" w:rsidRDefault="001D0155" w:rsidP="001D0155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0155" w:rsidRDefault="001D0155" w:rsidP="001D015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1D0155" w:rsidRDefault="001D0155" w:rsidP="001D015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0155" w:rsidRDefault="001D0155" w:rsidP="00195BF4">
      <w:pPr>
        <w:spacing w:after="0"/>
        <w:jc w:val="center"/>
        <w:rPr>
          <w:rFonts w:ascii="Times New Roman" w:hAnsi="Times New Roman"/>
        </w:rPr>
      </w:pPr>
    </w:p>
    <w:p w:rsidR="00195BF4" w:rsidRPr="008573BB" w:rsidRDefault="00195BF4" w:rsidP="00195BF4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5BF4" w:rsidRPr="008573BB" w:rsidRDefault="00195BF4" w:rsidP="009F5189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247217" w:rsidRPr="00885555" w:rsidRDefault="00247217" w:rsidP="0024721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Рабочая программа для реализации учебного предмета </w:t>
      </w:r>
      <w:r w:rsidR="009F5189">
        <w:rPr>
          <w:rFonts w:ascii="Times New Roman" w:hAnsi="Times New Roman"/>
          <w:sz w:val="24"/>
          <w:szCs w:val="24"/>
        </w:rPr>
        <w:t>«М</w:t>
      </w:r>
      <w:r w:rsidR="00862ACC">
        <w:rPr>
          <w:rFonts w:ascii="Times New Roman" w:hAnsi="Times New Roman"/>
          <w:sz w:val="24"/>
          <w:szCs w:val="24"/>
        </w:rPr>
        <w:t>узыка</w:t>
      </w:r>
      <w:r w:rsidR="009F5189">
        <w:rPr>
          <w:rFonts w:ascii="Times New Roman" w:hAnsi="Times New Roman"/>
          <w:sz w:val="24"/>
          <w:szCs w:val="24"/>
        </w:rPr>
        <w:t>»</w:t>
      </w:r>
      <w:r w:rsidRPr="00885555">
        <w:rPr>
          <w:rFonts w:ascii="Times New Roman" w:hAnsi="Times New Roman"/>
          <w:sz w:val="24"/>
          <w:szCs w:val="24"/>
        </w:rPr>
        <w:t xml:space="preserve"> для обучающихся </w:t>
      </w:r>
      <w:r>
        <w:rPr>
          <w:rFonts w:ascii="Times New Roman" w:hAnsi="Times New Roman"/>
          <w:sz w:val="24"/>
          <w:szCs w:val="24"/>
        </w:rPr>
        <w:t>5г</w:t>
      </w:r>
      <w:r w:rsidRPr="00885555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47217" w:rsidRPr="00885555" w:rsidRDefault="00247217" w:rsidP="00247217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195BF4" w:rsidRPr="001D5D4A" w:rsidRDefault="00247217" w:rsidP="00247217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-Учебного плана ГОБОУ «АШИ № 4».</w:t>
      </w:r>
      <w:r w:rsidR="00195BF4" w:rsidRPr="001D5D4A">
        <w:rPr>
          <w:rFonts w:ascii="Times New Roman" w:hAnsi="Times New Roman"/>
          <w:sz w:val="24"/>
          <w:szCs w:val="24"/>
        </w:rPr>
        <w:t xml:space="preserve"> </w:t>
      </w:r>
    </w:p>
    <w:p w:rsidR="00195BF4" w:rsidRDefault="00195BF4" w:rsidP="00195BF4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573BB">
        <w:t>В рабочей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обучающихся.</w:t>
      </w:r>
    </w:p>
    <w:p w:rsidR="006B58A2" w:rsidRPr="000157A4" w:rsidRDefault="006B58A2" w:rsidP="006B58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  <w:r w:rsidRPr="000157A4">
        <w:rPr>
          <w:rFonts w:ascii="Times New Roman" w:hAnsi="Times New Roman"/>
          <w:sz w:val="24"/>
          <w:szCs w:val="24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6B58A2" w:rsidRPr="000157A4" w:rsidRDefault="006B58A2" w:rsidP="006B58A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качестве приоритетных в данной программе выдвигаются следующие </w:t>
      </w:r>
      <w:r w:rsidRPr="000157A4">
        <w:rPr>
          <w:rFonts w:ascii="Times New Roman" w:hAnsi="Times New Roman"/>
          <w:b/>
          <w:sz w:val="24"/>
          <w:szCs w:val="24"/>
        </w:rPr>
        <w:t>задачи и направления</w:t>
      </w:r>
      <w:r w:rsidRPr="000157A4">
        <w:rPr>
          <w:rFonts w:ascii="Times New Roman" w:hAnsi="Times New Roman"/>
          <w:sz w:val="24"/>
          <w:szCs w:val="24"/>
        </w:rPr>
        <w:t>: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-развитие общей музыкальности и эмоциональности, </w:t>
      </w:r>
      <w:proofErr w:type="spellStart"/>
      <w:r w:rsidRPr="000157A4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6B58A2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0157A4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A2" w:rsidRPr="00F5311A" w:rsidRDefault="006B58A2" w:rsidP="006B58A2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 w:rsidR="005C4FE1">
        <w:rPr>
          <w:rFonts w:ascii="Times New Roman" w:hAnsi="Times New Roman"/>
          <w:b/>
          <w:sz w:val="24"/>
          <w:szCs w:val="24"/>
        </w:rPr>
        <w:t>предмета</w:t>
      </w:r>
    </w:p>
    <w:p w:rsidR="006B58A2" w:rsidRPr="003A1D80" w:rsidRDefault="006B58A2" w:rsidP="006B58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</w:t>
      </w:r>
      <w:r w:rsidRPr="003A1D80">
        <w:rPr>
          <w:rFonts w:ascii="Times New Roman" w:hAnsi="Times New Roman"/>
          <w:sz w:val="24"/>
          <w:szCs w:val="24"/>
        </w:rPr>
        <w:t xml:space="preserve">. Для большинства детей уроки музыки не вызывают трудностей, они активно </w:t>
      </w:r>
      <w:r w:rsidRPr="003A1D80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1D80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3A1D80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3A1D80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3A1D80">
        <w:rPr>
          <w:rFonts w:ascii="Times New Roman" w:hAnsi="Times New Roman"/>
          <w:sz w:val="24"/>
          <w:szCs w:val="24"/>
        </w:rPr>
        <w:t xml:space="preserve">содействует </w:t>
      </w:r>
      <w:r w:rsidRPr="003A1D80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словаря и расширения речевой практики.</w:t>
      </w:r>
    </w:p>
    <w:p w:rsidR="006B58A2" w:rsidRDefault="006B58A2" w:rsidP="005C4F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sz w:val="24"/>
          <w:szCs w:val="24"/>
        </w:rPr>
        <w:t>Количество часов в год – 34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6D0449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0"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6B58A2" w:rsidRPr="000157A4" w:rsidRDefault="006B58A2" w:rsidP="005C4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CB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0157A4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-участие в общественной жизни школы в пределах возрастных компетенций с учетом региональных и этнокультурных особенностей;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-признание ценности жизни во всех ее проявлениях и необходимости ответственного, бережного отношения к окружающей среде;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-принятие ценности семейной жизни, уважительное и заботливое отношение к членам своей семьи;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6B58A2" w:rsidRPr="000157A4" w:rsidRDefault="006B58A2" w:rsidP="005C4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5C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475CB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157A4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0157A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-умение самостоятельно ставить новые учебные задачи на основе развития познавательных мотивов и интересов;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-смысловое чтение текстов различных стилей и жанров;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-умение создавать, применять и преобразовывать знаки и символы модели и схемы для решения учебных и познавательных задач;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например, в художественном проекте, взаимодействовать и работать в группе;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6B58A2" w:rsidRPr="000157A4" w:rsidRDefault="006B58A2" w:rsidP="005C4F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5CB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0157A4">
        <w:rPr>
          <w:rFonts w:ascii="Times New Roman" w:hAnsi="Times New Roman"/>
          <w:sz w:val="24"/>
          <w:szCs w:val="24"/>
        </w:rPr>
        <w:t xml:space="preserve"> обеспечивают успешное обучение на следующей ступени общего образования и отражают: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</w:t>
      </w:r>
      <w:proofErr w:type="spellStart"/>
      <w:r w:rsidRPr="000157A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</w:t>
      </w:r>
      <w:proofErr w:type="spellStart"/>
      <w:r w:rsidRPr="000157A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</w:t>
      </w:r>
      <w:proofErr w:type="spellStart"/>
      <w:r w:rsidRPr="000157A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0157A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0157A4">
        <w:rPr>
          <w:rFonts w:ascii="Times New Roman" w:hAnsi="Times New Roman"/>
          <w:sz w:val="24"/>
          <w:szCs w:val="24"/>
        </w:rPr>
        <w:t>, драматизация музыкальных произведений, импровизация, музыкально-пластическое движение и др.);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-сотрудничество в ходе реализации коллективных творческих проектов, решения различных музыкально-творческих задач.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программе предусмотрено освоение учащимися музыкальных умений, присущих основным видам музыкальной деятельности и отвечающих их природе.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157A4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7A4">
        <w:rPr>
          <w:rFonts w:ascii="Times New Roman" w:hAnsi="Times New Roman"/>
          <w:sz w:val="24"/>
          <w:szCs w:val="24"/>
        </w:rPr>
        <w:t>деятельности это</w:t>
      </w:r>
      <w:proofErr w:type="gramEnd"/>
      <w:r w:rsidRPr="000157A4">
        <w:rPr>
          <w:rFonts w:ascii="Times New Roman" w:hAnsi="Times New Roman"/>
          <w:sz w:val="24"/>
          <w:szCs w:val="24"/>
        </w:rPr>
        <w:t xml:space="preserve"> умения: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-воспринимать музыкальную интонацию, эмоционально откликаться на содержание услышанного произведения; 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-характеризовать свое внутреннее состояние после его прослушивания, свои чувства, переживания и мысли, рожденные этой музыкой; 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 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истокам.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исполнительских видах музыкальной деятельности обозначаются умения,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К умениям, связанным с интерпретацией разучиваемых и исполняемых произведений, относятся также умения: 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 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-предложить свой вариант (варианты) исполнительской трактовки одного и того же произведения; 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-сравнивать различные интерпретации и обоснованно выбирать из них предпочтительный вариант; </w:t>
      </w:r>
    </w:p>
    <w:p w:rsidR="006B58A2" w:rsidRPr="000157A4" w:rsidRDefault="006B58A2" w:rsidP="006B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-оценивать качество воплощения избранной интерпретации в своем исполнении.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музыкально-композиционном творчестве предусматривается формирование умений 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Наряду с умениями в программе очерчивается круг музыкальных навыков, формируемых в исполнительских видах музыкальной деятельности, а также в музыкально-</w:t>
      </w:r>
      <w:proofErr w:type="spellStart"/>
      <w:r w:rsidRPr="000157A4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певческой деятельности предусматривается совершенствование навыков: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</w:t>
      </w:r>
      <w:proofErr w:type="spellStart"/>
      <w:r w:rsidRPr="000157A4">
        <w:rPr>
          <w:rFonts w:ascii="Times New Roman" w:hAnsi="Times New Roman"/>
          <w:sz w:val="24"/>
          <w:szCs w:val="24"/>
        </w:rPr>
        <w:t>полетностью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0157A4">
        <w:rPr>
          <w:rFonts w:ascii="Times New Roman" w:hAnsi="Times New Roman"/>
          <w:sz w:val="24"/>
          <w:szCs w:val="24"/>
        </w:rPr>
        <w:t>общехорового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звучания.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В игре н</w:t>
      </w:r>
      <w:r>
        <w:rPr>
          <w:rFonts w:ascii="Times New Roman" w:hAnsi="Times New Roman"/>
          <w:sz w:val="24"/>
          <w:szCs w:val="24"/>
        </w:rPr>
        <w:t>а музыкальных инструментах это</w:t>
      </w:r>
      <w:r w:rsidRPr="000157A4">
        <w:rPr>
          <w:rFonts w:ascii="Times New Roman" w:hAnsi="Times New Roman"/>
          <w:sz w:val="24"/>
          <w:szCs w:val="24"/>
        </w:rPr>
        <w:t xml:space="preserve"> навыки </w:t>
      </w:r>
      <w:proofErr w:type="spellStart"/>
      <w:r w:rsidRPr="000157A4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57A4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, артикуляции, ансамблевого исполнения; слухового контроля и самоконтроля за качеством звучания.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музыкально-пластической деятельности осуществляется дальнейшее развитие навыков «перевода» пространственно-временных соотношений в музыке — в зрительно-наглядные, двигательные формы, получающие свое воплощение в ритмопластической интонации.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157A4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деятельности формируются навыки, связанные прежде всего с дифференцированным </w:t>
      </w:r>
      <w:proofErr w:type="spellStart"/>
      <w:r w:rsidRPr="000157A4">
        <w:rPr>
          <w:rFonts w:ascii="Times New Roman" w:hAnsi="Times New Roman"/>
          <w:sz w:val="24"/>
          <w:szCs w:val="24"/>
        </w:rPr>
        <w:t>слышанием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отдельных компонентов музыкальной ткани (</w:t>
      </w:r>
      <w:proofErr w:type="spellStart"/>
      <w:r w:rsidRPr="000157A4">
        <w:rPr>
          <w:rFonts w:ascii="Times New Roman" w:hAnsi="Times New Roman"/>
          <w:sz w:val="24"/>
          <w:szCs w:val="24"/>
        </w:rPr>
        <w:t>звуковысотных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Опыт музыкально-творческой учебной деятельности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В певческой деятельности творческое самовыражение учащихся формируется в сольном, ансамблевом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музыкально-пластической деятельности творческий опыт обогащается посредством воплощения пластическими средствами художественного образа музыкальных произведений более сложных в интонационно-образном отношении и разнообразных по стилю. </w:t>
      </w:r>
    </w:p>
    <w:p w:rsidR="006B58A2" w:rsidRPr="000157A4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В инструментальном </w:t>
      </w:r>
      <w:proofErr w:type="spellStart"/>
      <w:r w:rsidRPr="000157A4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расширение опыта творческой деятельности происходит в процессе игры на элементарных инструментах, импровизации и создания инструментальных композиций на основе знакомых мелодий. </w:t>
      </w:r>
    </w:p>
    <w:p w:rsidR="006B58A2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В процессе драматизации музыкальных произведений накопление творческого опыта осуществляется при создании художественного замысла и воплощении эмоционально-образного содержания музыки сценическими средствами; выбора сценических средств выразительности, поиска вариантов сценического воплощения детских опер и мюзиклов (фрагментов).</w:t>
      </w:r>
    </w:p>
    <w:p w:rsidR="006B58A2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6B58A2" w:rsidRDefault="006B58A2" w:rsidP="006B58A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7C0C" w:rsidP="006B58A2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4 </w:t>
      </w:r>
      <w:r w:rsidR="006B58A2" w:rsidRPr="006B58A2">
        <w:rPr>
          <w:rFonts w:ascii="Times New Roman" w:hAnsi="Times New Roman"/>
          <w:i/>
          <w:sz w:val="24"/>
          <w:szCs w:val="24"/>
        </w:rPr>
        <w:t>Распределение учебных часов по тематическим разделам</w:t>
      </w: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6B58A2" w:rsidRPr="006B58A2" w:rsidTr="006B58A2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6B58A2" w:rsidRPr="006B58A2" w:rsidTr="006B58A2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моего края»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«Народное музыкальное творчество России»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«Жанры музыкального искусства»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«Русская классическая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«Европейская классическая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«Образы русской и европейской духовной музыки»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«Связь музыки с другими видами искусства»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B58A2"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музыка, основные жанры и направления»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7303B7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6B58A2" w:rsidRPr="006B58A2" w:rsidTr="006B58A2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58A2" w:rsidRPr="006B58A2" w:rsidRDefault="006B58A2" w:rsidP="006B5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6A3D" w:rsidRPr="00F56E6C" w:rsidRDefault="00276A3D" w:rsidP="00F56E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B58A2" w:rsidRPr="00F56E6C" w:rsidRDefault="006B58A2" w:rsidP="00F56E6C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F56E6C">
        <w:rPr>
          <w:rStyle w:val="c2"/>
          <w:rFonts w:ascii="Times New Roman" w:hAnsi="Times New Roman"/>
          <w:b/>
          <w:sz w:val="24"/>
          <w:szCs w:val="24"/>
        </w:rPr>
        <w:t>Музыка моего края</w:t>
      </w:r>
    </w:p>
    <w:p w:rsidR="00C2334B" w:rsidRPr="00F56E6C" w:rsidRDefault="00C2334B" w:rsidP="00F56E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E6C">
        <w:rPr>
          <w:rFonts w:ascii="Times New Roman" w:hAnsi="Times New Roman"/>
          <w:sz w:val="24"/>
          <w:szCs w:val="24"/>
        </w:rPr>
        <w:t>Знакомство с творчес</w:t>
      </w:r>
      <w:r w:rsidR="00F56E6C" w:rsidRPr="00F56E6C">
        <w:rPr>
          <w:rFonts w:ascii="Times New Roman" w:hAnsi="Times New Roman"/>
          <w:sz w:val="24"/>
          <w:szCs w:val="24"/>
        </w:rPr>
        <w:t>твом региональных композиторов.</w:t>
      </w:r>
      <w:r w:rsidR="00F77FBF" w:rsidRPr="00F77FBF">
        <w:rPr>
          <w:rFonts w:ascii="Times New Roman" w:hAnsi="Times New Roman"/>
          <w:sz w:val="24"/>
          <w:szCs w:val="24"/>
        </w:rPr>
        <w:t xml:space="preserve"> </w:t>
      </w:r>
      <w:r w:rsidR="00F77FBF" w:rsidRPr="004C27EC">
        <w:rPr>
          <w:rFonts w:ascii="Times New Roman" w:hAnsi="Times New Roman"/>
          <w:sz w:val="24"/>
          <w:szCs w:val="24"/>
        </w:rPr>
        <w:t>Непреходящая любовь русских людей к родной земле.</w:t>
      </w:r>
      <w:r w:rsidR="00F77FBF">
        <w:rPr>
          <w:rFonts w:ascii="Times New Roman" w:hAnsi="Times New Roman"/>
          <w:sz w:val="24"/>
          <w:szCs w:val="24"/>
        </w:rPr>
        <w:t xml:space="preserve"> Музыкальное творчество С.В. Рахманинова, А.К. </w:t>
      </w:r>
      <w:proofErr w:type="spellStart"/>
      <w:r w:rsidR="00F77FBF">
        <w:rPr>
          <w:rFonts w:ascii="Times New Roman" w:hAnsi="Times New Roman"/>
          <w:sz w:val="24"/>
          <w:szCs w:val="24"/>
        </w:rPr>
        <w:t>Лядова</w:t>
      </w:r>
      <w:proofErr w:type="spellEnd"/>
      <w:r w:rsidR="00F77FBF">
        <w:rPr>
          <w:rFonts w:ascii="Times New Roman" w:hAnsi="Times New Roman"/>
          <w:sz w:val="24"/>
          <w:szCs w:val="24"/>
        </w:rPr>
        <w:t>, А.С. Аренского.</w:t>
      </w:r>
    </w:p>
    <w:p w:rsidR="00C2334B" w:rsidRPr="00F56E6C" w:rsidRDefault="00C2334B" w:rsidP="00F56E6C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F56E6C" w:rsidRDefault="006B58A2" w:rsidP="00F56E6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56E6C">
        <w:rPr>
          <w:rFonts w:ascii="Times New Roman" w:hAnsi="Times New Roman"/>
          <w:b/>
          <w:sz w:val="24"/>
          <w:szCs w:val="24"/>
        </w:rPr>
        <w:t>Народно</w:t>
      </w:r>
      <w:r w:rsidR="00DC41FB" w:rsidRPr="00F56E6C">
        <w:rPr>
          <w:rFonts w:ascii="Times New Roman" w:hAnsi="Times New Roman"/>
          <w:b/>
          <w:sz w:val="24"/>
          <w:szCs w:val="24"/>
        </w:rPr>
        <w:t>е музыкальное творчество России</w:t>
      </w:r>
    </w:p>
    <w:p w:rsidR="00376EA3" w:rsidRPr="00F56E6C" w:rsidRDefault="00DC41FB" w:rsidP="00F56E6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56E6C">
        <w:rPr>
          <w:rFonts w:ascii="Times New Roman" w:hAnsi="Times New Roman"/>
          <w:sz w:val="24"/>
          <w:szCs w:val="24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музыкальное творчество как художественная </w:t>
      </w:r>
      <w:proofErr w:type="spellStart"/>
      <w:r w:rsidRPr="00F56E6C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F56E6C">
        <w:rPr>
          <w:rFonts w:ascii="Times New Roman" w:hAnsi="Times New Roman"/>
          <w:sz w:val="24"/>
          <w:szCs w:val="24"/>
        </w:rPr>
        <w:t>. Средства музыкальной выразительности – способы передачи эмоциональных переживаний.</w:t>
      </w:r>
      <w:r w:rsidR="00F56E6C" w:rsidRPr="00F56E6C">
        <w:rPr>
          <w:rFonts w:ascii="Times New Roman" w:hAnsi="Times New Roman"/>
          <w:sz w:val="24"/>
          <w:szCs w:val="24"/>
        </w:rPr>
        <w:t xml:space="preserve"> Взаимосвязь музыки и речи на основе их интонационной общности и различий. Богатство музыкальных образов. </w:t>
      </w:r>
      <w:r w:rsidRPr="00F56E6C">
        <w:rPr>
          <w:rFonts w:ascii="Times New Roman" w:hAnsi="Times New Roman"/>
          <w:sz w:val="24"/>
          <w:szCs w:val="24"/>
        </w:rPr>
        <w:t>Особенности русской народной музыкальной культуры. Основные жанры русской народной музыки.</w:t>
      </w:r>
      <w:r w:rsidR="00F56E6C" w:rsidRPr="00F56E6C">
        <w:rPr>
          <w:rFonts w:ascii="Times New Roman" w:hAnsi="Times New Roman"/>
          <w:b/>
          <w:sz w:val="24"/>
          <w:szCs w:val="24"/>
        </w:rPr>
        <w:t xml:space="preserve"> </w:t>
      </w:r>
      <w:r w:rsidRPr="00F56E6C">
        <w:rPr>
          <w:rFonts w:ascii="Times New Roman" w:hAnsi="Times New Roman"/>
          <w:sz w:val="24"/>
          <w:szCs w:val="24"/>
        </w:rPr>
        <w:t>Народная песня, ее жанры и особенности</w:t>
      </w:r>
      <w:r w:rsidR="00F56E6C" w:rsidRPr="00F56E6C">
        <w:rPr>
          <w:sz w:val="24"/>
          <w:szCs w:val="24"/>
        </w:rPr>
        <w:t xml:space="preserve"> </w:t>
      </w:r>
      <w:r w:rsidR="00376EA3" w:rsidRPr="00F56E6C">
        <w:rPr>
          <w:rFonts w:ascii="Times New Roman" w:hAnsi="Times New Roman"/>
          <w:sz w:val="24"/>
          <w:szCs w:val="24"/>
        </w:rPr>
        <w:t>(наиболее распространенные разновидности обрядовых песен, трудовые песни, лирические песни).</w:t>
      </w:r>
    </w:p>
    <w:p w:rsidR="00F56E6C" w:rsidRPr="00F56E6C" w:rsidRDefault="00F56E6C" w:rsidP="00F56E6C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58A2" w:rsidRPr="00F56E6C" w:rsidRDefault="006B58A2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F56E6C">
        <w:rPr>
          <w:rStyle w:val="c2"/>
          <w:rFonts w:ascii="Times New Roman" w:hAnsi="Times New Roman"/>
          <w:b/>
          <w:sz w:val="24"/>
          <w:szCs w:val="24"/>
        </w:rPr>
        <w:t>Музыка народов мира</w:t>
      </w:r>
    </w:p>
    <w:p w:rsidR="00C2334B" w:rsidRPr="00F56E6C" w:rsidRDefault="00DC41FB" w:rsidP="00366CD4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F56E6C">
        <w:rPr>
          <w:rFonts w:ascii="Times New Roman" w:hAnsi="Times New Roman"/>
          <w:sz w:val="24"/>
          <w:szCs w:val="24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F56E6C">
        <w:rPr>
          <w:rFonts w:ascii="Times New Roman" w:hAnsi="Times New Roman"/>
          <w:sz w:val="24"/>
          <w:szCs w:val="24"/>
        </w:rPr>
        <w:t>самоценность</w:t>
      </w:r>
      <w:proofErr w:type="spellEnd"/>
      <w:r w:rsidRPr="00F56E6C">
        <w:rPr>
          <w:rFonts w:ascii="Times New Roman" w:hAnsi="Times New Roman"/>
          <w:sz w:val="24"/>
          <w:szCs w:val="24"/>
        </w:rPr>
        <w:t>.</w:t>
      </w:r>
      <w:r w:rsidR="00F56E6C" w:rsidRPr="00F56E6C">
        <w:rPr>
          <w:rFonts w:ascii="Times New Roman" w:hAnsi="Times New Roman"/>
          <w:sz w:val="24"/>
          <w:szCs w:val="24"/>
        </w:rPr>
        <w:t xml:space="preserve"> </w:t>
      </w:r>
      <w:r w:rsidR="00C2334B" w:rsidRPr="00F56E6C">
        <w:rPr>
          <w:rFonts w:ascii="Times New Roman" w:hAnsi="Times New Roman"/>
          <w:sz w:val="24"/>
          <w:szCs w:val="24"/>
        </w:rPr>
        <w:t>Интонационное своеобразие музыкального фольклора разных народов; образцы песенной и инструментальной народной музыки</w:t>
      </w:r>
      <w:r w:rsidR="00F56E6C" w:rsidRPr="00F56E6C">
        <w:rPr>
          <w:rFonts w:ascii="Times New Roman" w:hAnsi="Times New Roman"/>
          <w:sz w:val="24"/>
          <w:szCs w:val="24"/>
        </w:rPr>
        <w:t>. Развитие жанра народной оперы в мировой музыкальной культуре. Народные истоки</w:t>
      </w:r>
      <w:r w:rsidR="00C2334B" w:rsidRPr="00F56E6C">
        <w:rPr>
          <w:rFonts w:ascii="Times New Roman" w:hAnsi="Times New Roman"/>
          <w:sz w:val="24"/>
          <w:szCs w:val="24"/>
        </w:rPr>
        <w:t xml:space="preserve"> профессиональной музыки. Обращение ком</w:t>
      </w:r>
      <w:r w:rsidR="00F56E6C" w:rsidRPr="00F56E6C">
        <w:rPr>
          <w:rFonts w:ascii="Times New Roman" w:hAnsi="Times New Roman"/>
          <w:sz w:val="24"/>
          <w:szCs w:val="24"/>
        </w:rPr>
        <w:t>позиторов к родному фольклору.</w:t>
      </w:r>
      <w:r w:rsidR="00366CD4" w:rsidRPr="00366CD4">
        <w:rPr>
          <w:rFonts w:ascii="Times New Roman" w:hAnsi="Times New Roman"/>
          <w:sz w:val="24"/>
          <w:szCs w:val="24"/>
        </w:rPr>
        <w:t xml:space="preserve"> </w:t>
      </w:r>
      <w:r w:rsidR="00366CD4">
        <w:rPr>
          <w:rFonts w:ascii="Times New Roman" w:hAnsi="Times New Roman"/>
          <w:sz w:val="24"/>
          <w:szCs w:val="24"/>
        </w:rPr>
        <w:t>Джазовые ритмы.</w:t>
      </w:r>
    </w:p>
    <w:p w:rsidR="00C2334B" w:rsidRPr="00F77FBF" w:rsidRDefault="00C2334B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EB3A67" w:rsidRDefault="006B58A2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F77FBF">
        <w:rPr>
          <w:rStyle w:val="c2"/>
          <w:rFonts w:ascii="Times New Roman" w:hAnsi="Times New Roman"/>
          <w:b/>
          <w:sz w:val="24"/>
          <w:szCs w:val="24"/>
        </w:rPr>
        <w:t xml:space="preserve">Европейская </w:t>
      </w:r>
      <w:r w:rsidRPr="00EB3A67">
        <w:rPr>
          <w:rStyle w:val="c2"/>
          <w:rFonts w:ascii="Times New Roman" w:hAnsi="Times New Roman"/>
          <w:b/>
          <w:sz w:val="24"/>
          <w:szCs w:val="24"/>
        </w:rPr>
        <w:t>классическая музыка</w:t>
      </w:r>
    </w:p>
    <w:p w:rsidR="00C2334B" w:rsidRPr="00EB3A67" w:rsidRDefault="00C2334B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F56E6C" w:rsidRPr="00EB3A67" w:rsidRDefault="00C2334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 xml:space="preserve">Развитие жанров </w:t>
      </w:r>
      <w:proofErr w:type="gramStart"/>
      <w:r w:rsidR="00F56E6C" w:rsidRPr="00EB3A67">
        <w:rPr>
          <w:rFonts w:ascii="Times New Roman" w:hAnsi="Times New Roman"/>
          <w:sz w:val="24"/>
          <w:szCs w:val="24"/>
        </w:rPr>
        <w:t>западно-европейской</w:t>
      </w:r>
      <w:proofErr w:type="gramEnd"/>
      <w:r w:rsidR="00F56E6C" w:rsidRPr="00EB3A67">
        <w:rPr>
          <w:rFonts w:ascii="Times New Roman" w:hAnsi="Times New Roman"/>
          <w:sz w:val="24"/>
          <w:szCs w:val="24"/>
        </w:rPr>
        <w:t xml:space="preserve"> </w:t>
      </w:r>
      <w:r w:rsidRPr="00EB3A67">
        <w:rPr>
          <w:rFonts w:ascii="Times New Roman" w:hAnsi="Times New Roman"/>
          <w:sz w:val="24"/>
          <w:szCs w:val="24"/>
        </w:rPr>
        <w:t xml:space="preserve">светской вокальной и инструментальной музыки. Наиболее значимые стилевые особенности </w:t>
      </w:r>
      <w:r w:rsidR="00F56E6C" w:rsidRPr="00EB3A67">
        <w:rPr>
          <w:rFonts w:ascii="Times New Roman" w:hAnsi="Times New Roman"/>
          <w:sz w:val="24"/>
          <w:szCs w:val="24"/>
        </w:rPr>
        <w:t xml:space="preserve">классической музыкальной школы. Расширение представлений о творчестве европейских </w:t>
      </w:r>
      <w:proofErr w:type="spellStart"/>
      <w:r w:rsidR="00F56E6C" w:rsidRPr="00EB3A67">
        <w:rPr>
          <w:rFonts w:ascii="Times New Roman" w:hAnsi="Times New Roman"/>
          <w:sz w:val="24"/>
          <w:szCs w:val="24"/>
        </w:rPr>
        <w:t>композиторов.Сравнительная</w:t>
      </w:r>
      <w:proofErr w:type="spellEnd"/>
      <w:r w:rsidR="00F56E6C" w:rsidRPr="00EB3A67">
        <w:rPr>
          <w:rFonts w:ascii="Times New Roman" w:hAnsi="Times New Roman"/>
          <w:sz w:val="24"/>
          <w:szCs w:val="24"/>
        </w:rPr>
        <w:t xml:space="preserve"> характеристика особенностей восприятия мира композиторами классиками и романтиками. (</w:t>
      </w:r>
      <w:proofErr w:type="spellStart"/>
      <w:r w:rsidR="00F56E6C" w:rsidRPr="00EB3A67">
        <w:rPr>
          <w:rFonts w:ascii="Times New Roman" w:hAnsi="Times New Roman"/>
          <w:sz w:val="24"/>
          <w:szCs w:val="24"/>
        </w:rPr>
        <w:t>В.Моцарт</w:t>
      </w:r>
      <w:proofErr w:type="spellEnd"/>
      <w:r w:rsidR="00F56E6C" w:rsidRPr="00EB3A6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F56E6C" w:rsidRPr="00EB3A67">
        <w:rPr>
          <w:rFonts w:ascii="Times New Roman" w:hAnsi="Times New Roman"/>
          <w:sz w:val="24"/>
          <w:szCs w:val="24"/>
        </w:rPr>
        <w:t>Ф.Шопен</w:t>
      </w:r>
      <w:proofErr w:type="spellEnd"/>
      <w:r w:rsidR="00F56E6C" w:rsidRPr="00EB3A67">
        <w:rPr>
          <w:rFonts w:ascii="Times New Roman" w:hAnsi="Times New Roman"/>
          <w:sz w:val="24"/>
          <w:szCs w:val="24"/>
        </w:rPr>
        <w:t>).</w:t>
      </w:r>
    </w:p>
    <w:p w:rsidR="00C2334B" w:rsidRPr="00EB3A67" w:rsidRDefault="00C2334B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 xml:space="preserve">Романтизм в </w:t>
      </w:r>
      <w:proofErr w:type="spellStart"/>
      <w:r w:rsidRPr="00EB3A67">
        <w:rPr>
          <w:rFonts w:ascii="Times New Roman" w:hAnsi="Times New Roman"/>
          <w:sz w:val="24"/>
          <w:szCs w:val="24"/>
        </w:rPr>
        <w:t>западно</w:t>
      </w:r>
      <w:proofErr w:type="spellEnd"/>
      <w:r w:rsidRPr="00EB3A67">
        <w:rPr>
          <w:rFonts w:ascii="Times New Roman" w:hAnsi="Times New Roman"/>
          <w:sz w:val="24"/>
          <w:szCs w:val="24"/>
        </w:rPr>
        <w:t xml:space="preserve"> – европейской музыке: особенности трактовки драматической и лирической сфер на примере образцов камерной инструме</w:t>
      </w:r>
      <w:r w:rsidR="00F56E6C" w:rsidRPr="00EB3A67">
        <w:rPr>
          <w:rFonts w:ascii="Times New Roman" w:hAnsi="Times New Roman"/>
          <w:sz w:val="24"/>
          <w:szCs w:val="24"/>
        </w:rPr>
        <w:t>нтальной музыки</w:t>
      </w:r>
      <w:r w:rsidRPr="00EB3A67">
        <w:rPr>
          <w:rFonts w:ascii="Times New Roman" w:hAnsi="Times New Roman"/>
          <w:sz w:val="24"/>
          <w:szCs w:val="24"/>
        </w:rPr>
        <w:t xml:space="preserve">. </w:t>
      </w:r>
      <w:r w:rsidR="00F56E6C" w:rsidRPr="00EB3A67">
        <w:rPr>
          <w:rFonts w:ascii="Times New Roman" w:hAnsi="Times New Roman"/>
          <w:sz w:val="24"/>
          <w:szCs w:val="24"/>
        </w:rPr>
        <w:t>Композиторское т</w:t>
      </w:r>
      <w:r w:rsidRPr="00EB3A67">
        <w:rPr>
          <w:rFonts w:ascii="Times New Roman" w:hAnsi="Times New Roman"/>
          <w:sz w:val="24"/>
          <w:szCs w:val="24"/>
        </w:rPr>
        <w:t>ворчество Ф</w:t>
      </w:r>
      <w:r w:rsidR="00F56E6C" w:rsidRPr="00EB3A67">
        <w:rPr>
          <w:rFonts w:ascii="Times New Roman" w:hAnsi="Times New Roman"/>
          <w:sz w:val="24"/>
          <w:szCs w:val="24"/>
        </w:rPr>
        <w:t xml:space="preserve">. Шопена и его связь с </w:t>
      </w:r>
      <w:r w:rsidRPr="00EB3A67">
        <w:rPr>
          <w:rFonts w:ascii="Times New Roman" w:hAnsi="Times New Roman"/>
          <w:sz w:val="24"/>
          <w:szCs w:val="24"/>
        </w:rPr>
        <w:t>и</w:t>
      </w:r>
      <w:r w:rsidR="00F56E6C" w:rsidRPr="00EB3A67">
        <w:rPr>
          <w:rFonts w:ascii="Times New Roman" w:hAnsi="Times New Roman"/>
          <w:sz w:val="24"/>
          <w:szCs w:val="24"/>
        </w:rPr>
        <w:t xml:space="preserve">сполнительской деятельностью. Взаимосвязь технической и </w:t>
      </w:r>
      <w:r w:rsidRPr="00EB3A67">
        <w:rPr>
          <w:rFonts w:ascii="Times New Roman" w:hAnsi="Times New Roman"/>
          <w:sz w:val="24"/>
          <w:szCs w:val="24"/>
        </w:rPr>
        <w:t>художественной</w:t>
      </w:r>
      <w:r w:rsidR="00F56E6C" w:rsidRPr="00EB3A67">
        <w:rPr>
          <w:rFonts w:ascii="Times New Roman" w:hAnsi="Times New Roman"/>
          <w:sz w:val="24"/>
          <w:szCs w:val="24"/>
        </w:rPr>
        <w:t xml:space="preserve"> сторон исполнения музыкального произведения.</w:t>
      </w:r>
    </w:p>
    <w:p w:rsidR="00F56E6C" w:rsidRPr="00EB3A67" w:rsidRDefault="00DC41FB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>Интонация как носитель смысла в музыке. Выразительность и изобразит</w:t>
      </w:r>
      <w:r w:rsidR="00F56E6C" w:rsidRPr="00EB3A67">
        <w:rPr>
          <w:rFonts w:ascii="Times New Roman" w:hAnsi="Times New Roman"/>
          <w:sz w:val="24"/>
          <w:szCs w:val="24"/>
        </w:rPr>
        <w:t xml:space="preserve">ельность музыкальной интонации. </w:t>
      </w:r>
      <w:r w:rsidRPr="00EB3A67">
        <w:rPr>
          <w:rFonts w:ascii="Times New Roman" w:hAnsi="Times New Roman"/>
          <w:sz w:val="24"/>
          <w:szCs w:val="24"/>
        </w:rPr>
        <w:t>Осознание музыки как вида искусства интонации на новом уровне триединства «компози</w:t>
      </w:r>
      <w:r w:rsidR="00F56E6C" w:rsidRPr="00EB3A67">
        <w:rPr>
          <w:rFonts w:ascii="Times New Roman" w:hAnsi="Times New Roman"/>
          <w:sz w:val="24"/>
          <w:szCs w:val="24"/>
        </w:rPr>
        <w:t>тор - исполнитель – слушатель».</w:t>
      </w:r>
    </w:p>
    <w:p w:rsidR="00F56E6C" w:rsidRPr="00EB3A67" w:rsidRDefault="00DC41FB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>Выразительные возможности скрипки. Скрипи</w:t>
      </w:r>
      <w:r w:rsidR="00F56E6C" w:rsidRPr="00EB3A67">
        <w:rPr>
          <w:rFonts w:ascii="Times New Roman" w:hAnsi="Times New Roman"/>
          <w:sz w:val="24"/>
          <w:szCs w:val="24"/>
        </w:rPr>
        <w:t>чные мастера. Великие скрипачи.</w:t>
      </w:r>
    </w:p>
    <w:p w:rsidR="00DC41FB" w:rsidRPr="00EB3A67" w:rsidRDefault="00DC41FB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>Постижение музыкального образа через сравнение различных интерпретаций произв</w:t>
      </w:r>
      <w:r w:rsidR="00F56E6C" w:rsidRPr="00EB3A67">
        <w:rPr>
          <w:rFonts w:ascii="Times New Roman" w:hAnsi="Times New Roman"/>
          <w:sz w:val="24"/>
          <w:szCs w:val="24"/>
        </w:rPr>
        <w:t>едения.</w:t>
      </w:r>
    </w:p>
    <w:p w:rsidR="00C2334B" w:rsidRPr="00EB3A67" w:rsidRDefault="00C2334B" w:rsidP="00EB3A67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EB3A67" w:rsidRDefault="006B58A2" w:rsidP="00EB3A67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EB3A67">
        <w:rPr>
          <w:rStyle w:val="c2"/>
          <w:rFonts w:ascii="Times New Roman" w:hAnsi="Times New Roman"/>
          <w:b/>
          <w:sz w:val="24"/>
          <w:szCs w:val="24"/>
        </w:rPr>
        <w:t>Русская классическая музыка</w:t>
      </w:r>
    </w:p>
    <w:p w:rsidR="00EB3A67" w:rsidRPr="00EB3A67" w:rsidRDefault="00376EA3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>Народные истоки профессиональной музыки.</w:t>
      </w:r>
      <w:r w:rsidR="00EB3A67" w:rsidRPr="00EB3A67">
        <w:rPr>
          <w:rFonts w:ascii="Times New Roman" w:hAnsi="Times New Roman"/>
          <w:sz w:val="24"/>
          <w:szCs w:val="24"/>
        </w:rPr>
        <w:t xml:space="preserve"> Наиболее значимые стилевые особенности русской классической музыкальной школы, развитие традиций русской классической музыкальной школы. </w:t>
      </w:r>
      <w:proofErr w:type="gramStart"/>
      <w:r w:rsidR="00EB3A67" w:rsidRPr="00EB3A67">
        <w:rPr>
          <w:rFonts w:ascii="Times New Roman" w:hAnsi="Times New Roman"/>
          <w:sz w:val="24"/>
          <w:szCs w:val="24"/>
        </w:rPr>
        <w:t>Народно-поэтические</w:t>
      </w:r>
      <w:proofErr w:type="gramEnd"/>
      <w:r w:rsidR="00EB3A67" w:rsidRPr="00EB3A67">
        <w:rPr>
          <w:rFonts w:ascii="Times New Roman" w:hAnsi="Times New Roman"/>
          <w:sz w:val="24"/>
          <w:szCs w:val="24"/>
        </w:rPr>
        <w:t xml:space="preserve"> сюжеты и образы в композиторской музыке. </w:t>
      </w:r>
      <w:r w:rsidRPr="00EB3A67">
        <w:rPr>
          <w:rFonts w:ascii="Times New Roman" w:hAnsi="Times New Roman"/>
          <w:sz w:val="24"/>
          <w:szCs w:val="24"/>
        </w:rPr>
        <w:t xml:space="preserve">Использование композиторами выразительных </w:t>
      </w:r>
      <w:r w:rsidR="00EB3A67" w:rsidRPr="00EB3A67">
        <w:rPr>
          <w:rFonts w:ascii="Times New Roman" w:hAnsi="Times New Roman"/>
          <w:sz w:val="24"/>
          <w:szCs w:val="24"/>
        </w:rPr>
        <w:t>свойств народной песенной речи. Представление жизненных прообразов и народные истоки музыки - на примере произведений отечественных композиторов, отражающих в своих произведениях дух своего народа, своего времени, обращающихся к незыблемым духовным ценностям, которым стремились следовать многие поколения русских людей.</w:t>
      </w:r>
    </w:p>
    <w:p w:rsidR="00EB3A67" w:rsidRPr="00EB3A67" w:rsidRDefault="00EB3A67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>Связи между русской композиторской музыкой и народным музыкальным искусством. Интерпретация, обработка, трактовка. Способы обращения композиторов к народной музыке: цитирование, варьирование. Народное сказание. Симфоническая миниатюра. Программная музыка. Симфоническая сюита.</w:t>
      </w:r>
    </w:p>
    <w:p w:rsidR="00EB3A67" w:rsidRPr="00EB3A67" w:rsidRDefault="00EB3A67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A67">
        <w:rPr>
          <w:rFonts w:ascii="Times New Roman" w:hAnsi="Times New Roman"/>
          <w:sz w:val="24"/>
          <w:szCs w:val="24"/>
        </w:rPr>
        <w:t>Колокольность</w:t>
      </w:r>
      <w:proofErr w:type="spellEnd"/>
      <w:r w:rsidRPr="00EB3A6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3A67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B3A67">
        <w:rPr>
          <w:rFonts w:ascii="Times New Roman" w:hAnsi="Times New Roman"/>
          <w:sz w:val="24"/>
          <w:szCs w:val="24"/>
        </w:rPr>
        <w:t xml:space="preserve"> – неотъемлемые свойства русской музыки, важнейшие элементы национального мировосприятия. Красота звучания колокола, символизирующего соборность сознания русского человека. Колокольные звоны: трезвон, благовест, набат.</w:t>
      </w:r>
    </w:p>
    <w:p w:rsidR="00DC41FB" w:rsidRPr="00EB3A67" w:rsidRDefault="00C2334B" w:rsidP="00EB3A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A67">
        <w:rPr>
          <w:rFonts w:ascii="Times New Roman" w:hAnsi="Times New Roman"/>
          <w:sz w:val="24"/>
          <w:szCs w:val="24"/>
        </w:rPr>
        <w:t xml:space="preserve">Стилевое многообразие </w:t>
      </w:r>
      <w:r w:rsidR="00EB3A67" w:rsidRPr="00EB3A67">
        <w:rPr>
          <w:rFonts w:ascii="Times New Roman" w:hAnsi="Times New Roman"/>
          <w:sz w:val="24"/>
          <w:szCs w:val="24"/>
        </w:rPr>
        <w:t xml:space="preserve">русской </w:t>
      </w:r>
      <w:r w:rsidR="00EB3A67">
        <w:rPr>
          <w:rFonts w:ascii="Times New Roman" w:hAnsi="Times New Roman"/>
          <w:sz w:val="24"/>
          <w:szCs w:val="24"/>
        </w:rPr>
        <w:t>музыки 20 столетия.</w:t>
      </w:r>
    </w:p>
    <w:p w:rsidR="00376EA3" w:rsidRPr="00F77FBF" w:rsidRDefault="00376EA3" w:rsidP="00F77FB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F77FBF" w:rsidRDefault="006B58A2" w:rsidP="00F77FB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F77FBF">
        <w:rPr>
          <w:rStyle w:val="c2"/>
          <w:rFonts w:ascii="Times New Roman" w:hAnsi="Times New Roman"/>
          <w:b/>
          <w:sz w:val="24"/>
          <w:szCs w:val="24"/>
        </w:rPr>
        <w:t>Образы русской и европейской духовной музыки</w:t>
      </w:r>
    </w:p>
    <w:p w:rsidR="00C2334B" w:rsidRPr="00F77FBF" w:rsidRDefault="00C2334B" w:rsidP="00F77FB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C2334B" w:rsidRPr="00F77FBF" w:rsidRDefault="00C2334B" w:rsidP="00F77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FBF">
        <w:rPr>
          <w:rFonts w:ascii="Times New Roman" w:hAnsi="Times New Roman"/>
          <w:sz w:val="24"/>
          <w:szCs w:val="24"/>
        </w:rPr>
        <w:t xml:space="preserve">Общее и особенное в русском и </w:t>
      </w:r>
      <w:proofErr w:type="spellStart"/>
      <w:r w:rsidRPr="00F77FBF">
        <w:rPr>
          <w:rFonts w:ascii="Times New Roman" w:hAnsi="Times New Roman"/>
          <w:sz w:val="24"/>
          <w:szCs w:val="24"/>
        </w:rPr>
        <w:t>западно</w:t>
      </w:r>
      <w:proofErr w:type="spellEnd"/>
      <w:r w:rsidRPr="00F77FBF">
        <w:rPr>
          <w:rFonts w:ascii="Times New Roman" w:hAnsi="Times New Roman"/>
          <w:sz w:val="24"/>
          <w:szCs w:val="24"/>
        </w:rPr>
        <w:t xml:space="preserve"> – европейском искусстве, различных исторических эпох, стилевых направлений, творчестве выдающихся композитов </w:t>
      </w:r>
      <w:r w:rsidR="00EB3A67" w:rsidRPr="00F77FBF">
        <w:rPr>
          <w:rFonts w:ascii="Times New Roman" w:hAnsi="Times New Roman"/>
          <w:sz w:val="24"/>
          <w:szCs w:val="24"/>
        </w:rPr>
        <w:t xml:space="preserve">прошлого. Музыка </w:t>
      </w:r>
      <w:r w:rsidR="00F77FBF" w:rsidRPr="00F77FBF">
        <w:rPr>
          <w:rFonts w:ascii="Times New Roman" w:hAnsi="Times New Roman"/>
          <w:sz w:val="24"/>
          <w:szCs w:val="24"/>
        </w:rPr>
        <w:t>И. Баха</w:t>
      </w:r>
      <w:r w:rsidR="00EB3A67" w:rsidRPr="00F77FBF">
        <w:rPr>
          <w:rFonts w:ascii="Times New Roman" w:hAnsi="Times New Roman"/>
          <w:sz w:val="24"/>
          <w:szCs w:val="24"/>
        </w:rPr>
        <w:t xml:space="preserve"> как вечно живое искусство, возвышающее душу человека. Духовная музыка. Светская музыка. Полифония. Фуга. Выразительные возможности различного склада письма (полифония). </w:t>
      </w:r>
      <w:r w:rsidRPr="00F77FBF">
        <w:rPr>
          <w:rFonts w:ascii="Times New Roman" w:hAnsi="Times New Roman"/>
          <w:sz w:val="24"/>
          <w:szCs w:val="24"/>
        </w:rPr>
        <w:t>Отечественная и зарубежная духовная музыка в синтезе с храмовым искусством.</w:t>
      </w:r>
    </w:p>
    <w:p w:rsidR="00F77FBF" w:rsidRPr="00F77FBF" w:rsidRDefault="00F77FBF" w:rsidP="00F77F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FBF">
        <w:rPr>
          <w:rFonts w:ascii="Times New Roman" w:hAnsi="Times New Roman"/>
          <w:sz w:val="24"/>
          <w:szCs w:val="24"/>
        </w:rPr>
        <w:t xml:space="preserve">Общность языка художественных произведений в музыке и живописи. </w:t>
      </w:r>
      <w:r w:rsidR="00DC41FB" w:rsidRPr="00F77FBF">
        <w:rPr>
          <w:rFonts w:ascii="Times New Roman" w:hAnsi="Times New Roman"/>
          <w:sz w:val="24"/>
          <w:szCs w:val="24"/>
        </w:rPr>
        <w:t xml:space="preserve">Гармония в синтезе искусств: архитектуры, музыки, изобразительного искусства. Православные храмы и русская </w:t>
      </w:r>
      <w:r w:rsidR="00EB3A67" w:rsidRPr="00F77FBF">
        <w:rPr>
          <w:rFonts w:ascii="Times New Roman" w:hAnsi="Times New Roman"/>
          <w:sz w:val="24"/>
          <w:szCs w:val="24"/>
        </w:rPr>
        <w:t>духовная музыка.</w:t>
      </w:r>
      <w:r w:rsidRPr="00F77FBF">
        <w:rPr>
          <w:rFonts w:ascii="Times New Roman" w:hAnsi="Times New Roman"/>
          <w:sz w:val="24"/>
          <w:szCs w:val="24"/>
        </w:rPr>
        <w:t xml:space="preserve"> Знаменный распев. Песнопение. </w:t>
      </w:r>
      <w:r w:rsidR="00DC41FB" w:rsidRPr="00F77FBF">
        <w:rPr>
          <w:rFonts w:ascii="Times New Roman" w:hAnsi="Times New Roman"/>
          <w:sz w:val="24"/>
          <w:szCs w:val="24"/>
        </w:rPr>
        <w:t>Католические храмы и органная музыка.</w:t>
      </w:r>
      <w:r w:rsidRPr="00F77FBF">
        <w:rPr>
          <w:rFonts w:ascii="Times New Roman" w:hAnsi="Times New Roman"/>
          <w:sz w:val="24"/>
          <w:szCs w:val="24"/>
        </w:rPr>
        <w:t xml:space="preserve"> </w:t>
      </w:r>
      <w:r w:rsidR="00C2334B" w:rsidRPr="00F77FBF">
        <w:rPr>
          <w:rFonts w:ascii="Times New Roman" w:hAnsi="Times New Roman"/>
          <w:sz w:val="24"/>
          <w:szCs w:val="24"/>
        </w:rPr>
        <w:t>Духовные образы древнерусского и</w:t>
      </w:r>
      <w:r w:rsidRPr="00F77FBF">
        <w:rPr>
          <w:rFonts w:ascii="Times New Roman" w:hAnsi="Times New Roman"/>
          <w:sz w:val="24"/>
          <w:szCs w:val="24"/>
        </w:rPr>
        <w:t xml:space="preserve"> западноевропейского искусства.</w:t>
      </w:r>
    </w:p>
    <w:p w:rsidR="00C2334B" w:rsidRPr="00F77FBF" w:rsidRDefault="00C2334B" w:rsidP="00F77FBF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F77FBF">
        <w:rPr>
          <w:rFonts w:ascii="Times New Roman" w:hAnsi="Times New Roman"/>
          <w:sz w:val="24"/>
          <w:szCs w:val="24"/>
        </w:rPr>
        <w:t>Образ Богоматери как олицетворение материнской любви, милосердия, покровительства и з</w:t>
      </w:r>
      <w:r w:rsidR="00F77FBF" w:rsidRPr="00F77FBF">
        <w:rPr>
          <w:rFonts w:ascii="Times New Roman" w:hAnsi="Times New Roman"/>
          <w:sz w:val="24"/>
          <w:szCs w:val="24"/>
        </w:rPr>
        <w:t xml:space="preserve">аступничества </w:t>
      </w:r>
      <w:r w:rsidRPr="00F77FBF">
        <w:rPr>
          <w:rFonts w:ascii="Times New Roman" w:hAnsi="Times New Roman"/>
          <w:sz w:val="24"/>
          <w:szCs w:val="24"/>
        </w:rPr>
        <w:t>в р</w:t>
      </w:r>
      <w:r w:rsidR="00F77FBF" w:rsidRPr="00F77FBF">
        <w:rPr>
          <w:rFonts w:ascii="Times New Roman" w:hAnsi="Times New Roman"/>
          <w:sz w:val="24"/>
          <w:szCs w:val="24"/>
        </w:rPr>
        <w:t>усском и зарубежном искусстве.</w:t>
      </w:r>
    </w:p>
    <w:p w:rsidR="00C2334B" w:rsidRPr="00F77FBF" w:rsidRDefault="00C2334B" w:rsidP="00F77FBF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366CD4" w:rsidRDefault="006B58A2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366CD4">
        <w:rPr>
          <w:rStyle w:val="c2"/>
          <w:rFonts w:ascii="Times New Roman" w:hAnsi="Times New Roman"/>
          <w:b/>
          <w:sz w:val="24"/>
          <w:szCs w:val="24"/>
        </w:rPr>
        <w:t>Жанры музыкального искусства</w:t>
      </w:r>
    </w:p>
    <w:p w:rsidR="00C2334B" w:rsidRPr="00366CD4" w:rsidRDefault="00C2334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Развитие жанра – балет. Формирова</w:t>
      </w:r>
      <w:r w:rsidR="00F77FBF" w:rsidRPr="00366CD4">
        <w:rPr>
          <w:rFonts w:ascii="Times New Roman" w:hAnsi="Times New Roman"/>
          <w:sz w:val="24"/>
          <w:szCs w:val="24"/>
        </w:rPr>
        <w:t>ние русской классической школы.</w:t>
      </w:r>
      <w:r w:rsidR="00366CD4" w:rsidRPr="00366CD4">
        <w:rPr>
          <w:rFonts w:ascii="Times New Roman" w:hAnsi="Times New Roman"/>
          <w:sz w:val="24"/>
          <w:szCs w:val="24"/>
        </w:rPr>
        <w:t xml:space="preserve"> </w:t>
      </w:r>
      <w:r w:rsidRPr="00366CD4">
        <w:rPr>
          <w:rFonts w:ascii="Times New Roman" w:hAnsi="Times New Roman"/>
          <w:sz w:val="24"/>
          <w:szCs w:val="24"/>
        </w:rPr>
        <w:t>Синтез искусств в балетном жанре. Образ танца. Сказочные сюжеты балетного спектакля. Исполнители балета (танцоры-солисты, кордебалет - массовые сцены). Лучшие отечественные танцоры и хореографы.</w:t>
      </w:r>
    </w:p>
    <w:p w:rsidR="00C2334B" w:rsidRPr="00366CD4" w:rsidRDefault="00C2334B" w:rsidP="00366CD4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Особенности жанра оперы. Либретто – литературная основа музыкально-драматического спектакля, в которой кратко излагается сюжет оперы. Синтез искусств в оперном жанре. Разновидность вокальных и инструментальных жанров и форм внутри оперы (увертюра, хор, речитатив, ария, ансамбль). Мастера мировой опер</w:t>
      </w:r>
      <w:r w:rsidR="00F77FBF" w:rsidRPr="00366CD4">
        <w:rPr>
          <w:rFonts w:ascii="Times New Roman" w:hAnsi="Times New Roman"/>
          <w:sz w:val="24"/>
          <w:szCs w:val="24"/>
        </w:rPr>
        <w:t>ной сцены. Музыкальный портрет.</w:t>
      </w:r>
    </w:p>
    <w:p w:rsidR="00C2334B" w:rsidRPr="00366CD4" w:rsidRDefault="00DC41FB" w:rsidP="00366CD4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Особенности трактовки драматической музыки</w:t>
      </w:r>
      <w:r w:rsidR="00F77FBF" w:rsidRPr="00366CD4">
        <w:rPr>
          <w:rFonts w:ascii="Times New Roman" w:hAnsi="Times New Roman"/>
          <w:sz w:val="24"/>
          <w:szCs w:val="24"/>
        </w:rPr>
        <w:t xml:space="preserve"> на примере образцов симфонии. </w:t>
      </w:r>
      <w:r w:rsidRPr="00366CD4">
        <w:rPr>
          <w:rFonts w:ascii="Times New Roman" w:hAnsi="Times New Roman"/>
          <w:sz w:val="24"/>
          <w:szCs w:val="24"/>
        </w:rPr>
        <w:t>Особенности симфонического развития «Симфони</w:t>
      </w:r>
      <w:r w:rsidR="00F77FBF" w:rsidRPr="00366CD4">
        <w:rPr>
          <w:rFonts w:ascii="Times New Roman" w:hAnsi="Times New Roman"/>
          <w:sz w:val="24"/>
          <w:szCs w:val="24"/>
        </w:rPr>
        <w:t>и № 5» Л. Бетховена.</w:t>
      </w:r>
    </w:p>
    <w:p w:rsidR="00C2334B" w:rsidRPr="00366CD4" w:rsidRDefault="00C2334B" w:rsidP="00366CD4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Развитие жанров камерной вокальной музыки – рома</w:t>
      </w:r>
      <w:r w:rsidR="00F77FBF" w:rsidRPr="00366CD4">
        <w:rPr>
          <w:rFonts w:ascii="Times New Roman" w:hAnsi="Times New Roman"/>
          <w:sz w:val="24"/>
          <w:szCs w:val="24"/>
        </w:rPr>
        <w:t xml:space="preserve">нс. </w:t>
      </w:r>
      <w:r w:rsidRPr="00366CD4">
        <w:rPr>
          <w:rFonts w:ascii="Times New Roman" w:hAnsi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</w:t>
      </w:r>
    </w:p>
    <w:p w:rsidR="00F56E6C" w:rsidRPr="00366CD4" w:rsidRDefault="00F56E6C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Жанры вокальной музыки: реквием</w:t>
      </w:r>
      <w:r w:rsidR="00F77FBF" w:rsidRPr="00366CD4">
        <w:rPr>
          <w:rFonts w:ascii="Times New Roman" w:hAnsi="Times New Roman"/>
          <w:sz w:val="24"/>
          <w:szCs w:val="24"/>
        </w:rPr>
        <w:t>.</w:t>
      </w:r>
    </w:p>
    <w:p w:rsidR="00C2334B" w:rsidRPr="00366CD4" w:rsidRDefault="00C2334B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366CD4" w:rsidRDefault="006B58A2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366CD4">
        <w:rPr>
          <w:rStyle w:val="c2"/>
          <w:rFonts w:ascii="Times New Roman" w:hAnsi="Times New Roman"/>
          <w:b/>
          <w:sz w:val="24"/>
          <w:szCs w:val="24"/>
        </w:rPr>
        <w:t>Связь музыки с другими видами искусства</w:t>
      </w:r>
    </w:p>
    <w:p w:rsidR="00F77FBF" w:rsidRPr="00366CD4" w:rsidRDefault="00F77FBF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Музыка как язык искусства. 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 Связь музыки и литературы. Общность жанров в музыке и литературе.</w:t>
      </w:r>
    </w:p>
    <w:p w:rsidR="00C2334B" w:rsidRPr="00366CD4" w:rsidRDefault="00F77FBF" w:rsidP="00366CD4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Значимость музыки в жизни человека, ее роль в творчестве писателей и поэтов</w:t>
      </w:r>
      <w:r w:rsidR="00F56E6C" w:rsidRPr="00366CD4">
        <w:rPr>
          <w:rFonts w:ascii="Times New Roman" w:hAnsi="Times New Roman"/>
          <w:sz w:val="24"/>
          <w:szCs w:val="24"/>
        </w:rPr>
        <w:t>. Музыка - «главное действующее</w:t>
      </w:r>
      <w:r w:rsidRPr="00366CD4">
        <w:rPr>
          <w:rFonts w:ascii="Times New Roman" w:hAnsi="Times New Roman"/>
          <w:sz w:val="24"/>
          <w:szCs w:val="24"/>
        </w:rPr>
        <w:t xml:space="preserve"> лицо» литературных произведений</w:t>
      </w:r>
      <w:r w:rsidR="00F56E6C" w:rsidRPr="00366CD4">
        <w:rPr>
          <w:rFonts w:ascii="Times New Roman" w:hAnsi="Times New Roman"/>
          <w:sz w:val="24"/>
          <w:szCs w:val="24"/>
        </w:rPr>
        <w:t>.</w:t>
      </w:r>
    </w:p>
    <w:p w:rsidR="00376EA3" w:rsidRPr="00366CD4" w:rsidRDefault="00C2334B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Литература </w:t>
      </w:r>
      <w:r w:rsidR="00F77FBF" w:rsidRPr="00366CD4">
        <w:rPr>
          <w:rFonts w:ascii="Times New Roman" w:hAnsi="Times New Roman"/>
          <w:sz w:val="24"/>
          <w:szCs w:val="24"/>
        </w:rPr>
        <w:t>как фактор обогащения искусства</w:t>
      </w:r>
      <w:r w:rsidRPr="00366CD4">
        <w:rPr>
          <w:rFonts w:ascii="Times New Roman" w:hAnsi="Times New Roman"/>
          <w:sz w:val="24"/>
          <w:szCs w:val="24"/>
        </w:rPr>
        <w:t xml:space="preserve"> музыки. Нерасторжимая св</w:t>
      </w:r>
      <w:r w:rsidR="00F77FBF" w:rsidRPr="00366CD4">
        <w:rPr>
          <w:rFonts w:ascii="Times New Roman" w:hAnsi="Times New Roman"/>
          <w:sz w:val="24"/>
          <w:szCs w:val="24"/>
        </w:rPr>
        <w:t>язь музыки со словом проявляющаяся</w:t>
      </w:r>
      <w:r w:rsidRPr="00366CD4">
        <w:rPr>
          <w:rFonts w:ascii="Times New Roman" w:hAnsi="Times New Roman"/>
          <w:sz w:val="24"/>
          <w:szCs w:val="24"/>
        </w:rPr>
        <w:t xml:space="preserve"> во всех видах вокальной музыки, фольклоре, операх, балетах, в инструментальной музыке. 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</w:t>
      </w:r>
      <w:r w:rsidR="00F77FBF" w:rsidRPr="00366CD4">
        <w:rPr>
          <w:rFonts w:ascii="Times New Roman" w:hAnsi="Times New Roman"/>
          <w:sz w:val="24"/>
          <w:szCs w:val="24"/>
        </w:rPr>
        <w:t xml:space="preserve"> </w:t>
      </w:r>
      <w:r w:rsidR="00376EA3" w:rsidRPr="00366CD4">
        <w:rPr>
          <w:rFonts w:ascii="Times New Roman" w:hAnsi="Times New Roman"/>
          <w:sz w:val="24"/>
          <w:szCs w:val="24"/>
        </w:rPr>
        <w:t>Реальная жизнь – источник сюжетов, тем и образов в музыке и литературе. Интонация – единый стержень музыки и литературы. Музыкальна</w:t>
      </w:r>
      <w:r w:rsidR="00F77FBF" w:rsidRPr="00366CD4">
        <w:rPr>
          <w:rFonts w:ascii="Times New Roman" w:hAnsi="Times New Roman"/>
          <w:sz w:val="24"/>
          <w:szCs w:val="24"/>
        </w:rPr>
        <w:t>я интонация – язык композитора.</w:t>
      </w:r>
    </w:p>
    <w:p w:rsidR="00F77FBF" w:rsidRPr="00366CD4" w:rsidRDefault="00F77FBF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6CD4" w:rsidRPr="00366CD4" w:rsidRDefault="00C2334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Выразительность и изобразительность музыкальной интонации. Богатство </w:t>
      </w:r>
      <w:r w:rsidR="00F77FBF" w:rsidRPr="00366CD4">
        <w:rPr>
          <w:rFonts w:ascii="Times New Roman" w:hAnsi="Times New Roman"/>
          <w:sz w:val="24"/>
          <w:szCs w:val="24"/>
        </w:rPr>
        <w:t xml:space="preserve">музыкальных образов (лирические, эпические, героические, драматические) и особенности их драматургического развития (контраст). </w:t>
      </w:r>
      <w:r w:rsidR="00366CD4" w:rsidRPr="00366CD4">
        <w:rPr>
          <w:rFonts w:ascii="Times New Roman" w:hAnsi="Times New Roman"/>
          <w:sz w:val="24"/>
          <w:szCs w:val="24"/>
        </w:rPr>
        <w:t xml:space="preserve">Сопоставление </w:t>
      </w:r>
      <w:proofErr w:type="spellStart"/>
      <w:r w:rsidR="00366CD4" w:rsidRPr="00366CD4">
        <w:rPr>
          <w:rFonts w:ascii="Times New Roman" w:hAnsi="Times New Roman"/>
          <w:sz w:val="24"/>
          <w:szCs w:val="24"/>
        </w:rPr>
        <w:t>героико</w:t>
      </w:r>
      <w:proofErr w:type="spellEnd"/>
      <w:r w:rsidR="00366CD4" w:rsidRPr="00366CD4">
        <w:rPr>
          <w:rFonts w:ascii="Times New Roman" w:hAnsi="Times New Roman"/>
          <w:sz w:val="24"/>
          <w:szCs w:val="24"/>
        </w:rPr>
        <w:t xml:space="preserve"> – эпических образов музыки с образами изобразительного искусства. </w:t>
      </w:r>
    </w:p>
    <w:p w:rsidR="00C2334B" w:rsidRPr="00366CD4" w:rsidRDefault="00C2334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Взаимосвязь музыки и изобразительного искусства.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 </w:t>
      </w:r>
    </w:p>
    <w:p w:rsidR="00366CD4" w:rsidRPr="00366CD4" w:rsidRDefault="00DC41F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Обобщение представлений о взаимодействии изобразительного искусства и музыки и </w:t>
      </w:r>
      <w:proofErr w:type="gramStart"/>
      <w:r w:rsidRPr="00366CD4">
        <w:rPr>
          <w:rFonts w:ascii="Times New Roman" w:hAnsi="Times New Roman"/>
          <w:sz w:val="24"/>
          <w:szCs w:val="24"/>
        </w:rPr>
        <w:t>их стилевом сходстве</w:t>
      </w:r>
      <w:proofErr w:type="gramEnd"/>
      <w:r w:rsidRPr="00366CD4">
        <w:rPr>
          <w:rFonts w:ascii="Times New Roman" w:hAnsi="Times New Roman"/>
          <w:sz w:val="24"/>
          <w:szCs w:val="24"/>
        </w:rPr>
        <w:t xml:space="preserve"> и различии на примере произведений русских и зарубежных композиторов.</w:t>
      </w:r>
      <w:r w:rsidR="00366CD4" w:rsidRPr="00366CD4">
        <w:rPr>
          <w:rFonts w:ascii="Times New Roman" w:hAnsi="Times New Roman"/>
          <w:sz w:val="24"/>
          <w:szCs w:val="24"/>
        </w:rPr>
        <w:t xml:space="preserve"> Музыкальные образы произведений, созвучные музыкальной живописи художника. Изобразительность.</w:t>
      </w:r>
    </w:p>
    <w:p w:rsidR="00DC41FB" w:rsidRPr="00366CD4" w:rsidRDefault="00DC41F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CD4" w:rsidRPr="00366CD4" w:rsidRDefault="00C2334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Общность музыки и живописи в образном выражении состояний души человека, изображении картин природы. Значение жанра пейзаж в русском искусстве. Выражение любви к родной земле средствами искусства.</w:t>
      </w:r>
      <w:r w:rsidR="00366CD4" w:rsidRPr="00366CD4">
        <w:rPr>
          <w:rFonts w:ascii="Times New Roman" w:hAnsi="Times New Roman"/>
          <w:sz w:val="24"/>
          <w:szCs w:val="24"/>
        </w:rPr>
        <w:t xml:space="preserve"> </w:t>
      </w:r>
      <w:r w:rsidRPr="00366CD4">
        <w:rPr>
          <w:rFonts w:ascii="Times New Roman" w:hAnsi="Times New Roman"/>
          <w:sz w:val="24"/>
          <w:szCs w:val="24"/>
        </w:rPr>
        <w:t xml:space="preserve">Образы русской природы в песне, светской музыке, молитве, живописи, литературе.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</w:t>
      </w:r>
    </w:p>
    <w:p w:rsidR="00366CD4" w:rsidRPr="00366CD4" w:rsidRDefault="00DC41F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Сопоставление зримых образов музыкальных сочинений русского и зарубежного композитора (вокальные и инструментальные) и </w:t>
      </w:r>
      <w:r w:rsidR="00366CD4" w:rsidRPr="00366CD4">
        <w:rPr>
          <w:rFonts w:ascii="Times New Roman" w:hAnsi="Times New Roman"/>
          <w:sz w:val="24"/>
          <w:szCs w:val="24"/>
        </w:rPr>
        <w:t>общность</w:t>
      </w:r>
      <w:r w:rsidRPr="00366CD4">
        <w:rPr>
          <w:rFonts w:ascii="Times New Roman" w:hAnsi="Times New Roman"/>
          <w:sz w:val="24"/>
          <w:szCs w:val="24"/>
        </w:rPr>
        <w:t xml:space="preserve"> отражения жизни в русской музыке и поэзии. Восприятие, исполнение, сравнение произведений искусства, соз</w:t>
      </w:r>
      <w:r w:rsidR="00366CD4" w:rsidRPr="00366CD4">
        <w:rPr>
          <w:rFonts w:ascii="Times New Roman" w:hAnsi="Times New Roman"/>
          <w:sz w:val="24"/>
          <w:szCs w:val="24"/>
        </w:rPr>
        <w:t>данных в жанре пейзажа Ф. Шубертом и С. Рахманиновым</w:t>
      </w:r>
      <w:r w:rsidRPr="00366CD4">
        <w:rPr>
          <w:rFonts w:ascii="Times New Roman" w:hAnsi="Times New Roman"/>
          <w:sz w:val="24"/>
          <w:szCs w:val="24"/>
        </w:rPr>
        <w:t xml:space="preserve">. Живописная пластика (цвет, линия, характер движения кисти) выражает тончайшие изменения настроений, состояний человеческой души. </w:t>
      </w:r>
    </w:p>
    <w:p w:rsidR="00DC41FB" w:rsidRPr="00366CD4" w:rsidRDefault="00DC41F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Стилевое многообразие музыки 20 столетия. Импрессионизм. </w:t>
      </w:r>
    </w:p>
    <w:p w:rsidR="00366CD4" w:rsidRPr="00366CD4" w:rsidRDefault="00DC41F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</w:t>
      </w:r>
      <w:r w:rsidR="00366CD4" w:rsidRPr="00366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CD4">
        <w:rPr>
          <w:rFonts w:ascii="Times New Roman" w:hAnsi="Times New Roman"/>
          <w:sz w:val="24"/>
          <w:szCs w:val="24"/>
        </w:rPr>
        <w:t>Чюрлёниса</w:t>
      </w:r>
      <w:proofErr w:type="spellEnd"/>
      <w:r w:rsidRPr="00366CD4">
        <w:rPr>
          <w:rFonts w:ascii="Times New Roman" w:hAnsi="Times New Roman"/>
          <w:sz w:val="24"/>
          <w:szCs w:val="24"/>
        </w:rPr>
        <w:t xml:space="preserve">. Живописная музыка и музыкальная живопись М.К. Чюрлениса. </w:t>
      </w:r>
      <w:r w:rsidR="00366CD4" w:rsidRPr="00366CD4">
        <w:rPr>
          <w:rFonts w:ascii="Times New Roman" w:hAnsi="Times New Roman"/>
          <w:sz w:val="24"/>
          <w:szCs w:val="24"/>
        </w:rPr>
        <w:t xml:space="preserve">Образ моря в искусстве Чюрлениса. Композиция. </w:t>
      </w:r>
      <w:r w:rsidRPr="00366CD4">
        <w:rPr>
          <w:rFonts w:ascii="Times New Roman" w:hAnsi="Times New Roman"/>
          <w:sz w:val="24"/>
          <w:szCs w:val="24"/>
        </w:rPr>
        <w:t>Иносказание, символизм. Звуковая палитра пьес. Цветовая гамма картин.</w:t>
      </w:r>
      <w:r w:rsidR="007209B1">
        <w:rPr>
          <w:rFonts w:ascii="Times New Roman" w:hAnsi="Times New Roman"/>
          <w:sz w:val="24"/>
          <w:szCs w:val="24"/>
        </w:rPr>
        <w:t xml:space="preserve"> Форма.</w:t>
      </w:r>
    </w:p>
    <w:p w:rsidR="00DC41FB" w:rsidRPr="00366CD4" w:rsidRDefault="00366CD4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Импрессионизм </w:t>
      </w:r>
      <w:r w:rsidR="00DC41FB" w:rsidRPr="00366CD4">
        <w:rPr>
          <w:rFonts w:ascii="Times New Roman" w:hAnsi="Times New Roman"/>
          <w:sz w:val="24"/>
          <w:szCs w:val="24"/>
        </w:rPr>
        <w:t>Знакомст</w:t>
      </w:r>
      <w:r w:rsidRPr="00366CD4">
        <w:rPr>
          <w:rFonts w:ascii="Times New Roman" w:hAnsi="Times New Roman"/>
          <w:sz w:val="24"/>
          <w:szCs w:val="24"/>
        </w:rPr>
        <w:t xml:space="preserve">во с произведениями К. Дебюсси. </w:t>
      </w:r>
      <w:r w:rsidR="00DC41FB" w:rsidRPr="00366CD4">
        <w:rPr>
          <w:rFonts w:ascii="Times New Roman" w:hAnsi="Times New Roman"/>
          <w:sz w:val="24"/>
          <w:szCs w:val="24"/>
        </w:rPr>
        <w:t xml:space="preserve">Особенности импрессионизма как художественного стиля. Взаимодействие импрессионизма в музыке и в </w:t>
      </w:r>
      <w:r w:rsidRPr="00366CD4">
        <w:rPr>
          <w:rFonts w:ascii="Times New Roman" w:hAnsi="Times New Roman"/>
          <w:sz w:val="24"/>
          <w:szCs w:val="24"/>
        </w:rPr>
        <w:t>живописи.</w:t>
      </w:r>
    </w:p>
    <w:p w:rsidR="00376EA3" w:rsidRPr="00366CD4" w:rsidRDefault="00F56E6C" w:rsidP="00366CD4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Сопос</w:t>
      </w:r>
      <w:r w:rsidR="00366CD4">
        <w:rPr>
          <w:rFonts w:ascii="Times New Roman" w:hAnsi="Times New Roman"/>
          <w:sz w:val="24"/>
          <w:szCs w:val="24"/>
        </w:rPr>
        <w:t>тавление музыкальных произведений</w:t>
      </w:r>
      <w:r w:rsidRPr="00366CD4">
        <w:rPr>
          <w:rFonts w:ascii="Times New Roman" w:hAnsi="Times New Roman"/>
          <w:sz w:val="24"/>
          <w:szCs w:val="24"/>
        </w:rPr>
        <w:t xml:space="preserve"> с живописными полотнами ху</w:t>
      </w:r>
      <w:r w:rsidR="00366CD4">
        <w:rPr>
          <w:rFonts w:ascii="Times New Roman" w:hAnsi="Times New Roman"/>
          <w:sz w:val="24"/>
          <w:szCs w:val="24"/>
        </w:rPr>
        <w:t xml:space="preserve">дожников разных эпох, портреты известных музыкантов в </w:t>
      </w:r>
      <w:r w:rsidRPr="00366CD4">
        <w:rPr>
          <w:rFonts w:ascii="Times New Roman" w:hAnsi="Times New Roman"/>
          <w:sz w:val="24"/>
          <w:szCs w:val="24"/>
        </w:rPr>
        <w:t>изобразительном искусстве.</w:t>
      </w:r>
      <w:r w:rsidR="00366CD4">
        <w:rPr>
          <w:rFonts w:ascii="Times New Roman" w:hAnsi="Times New Roman"/>
          <w:sz w:val="24"/>
          <w:szCs w:val="24"/>
        </w:rPr>
        <w:t xml:space="preserve"> Осмысление темы </w:t>
      </w:r>
      <w:r w:rsidR="00366CD4" w:rsidRPr="00366CD4">
        <w:rPr>
          <w:rFonts w:ascii="Times New Roman" w:hAnsi="Times New Roman"/>
          <w:sz w:val="24"/>
          <w:szCs w:val="24"/>
        </w:rPr>
        <w:t>г</w:t>
      </w:r>
      <w:r w:rsidR="00366CD4">
        <w:rPr>
          <w:rFonts w:ascii="Times New Roman" w:hAnsi="Times New Roman"/>
          <w:sz w:val="24"/>
          <w:szCs w:val="24"/>
        </w:rPr>
        <w:t>ероических образов в искусстве.</w:t>
      </w:r>
    </w:p>
    <w:p w:rsidR="00376EA3" w:rsidRPr="00366CD4" w:rsidRDefault="00376EA3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</w:p>
    <w:p w:rsidR="006B58A2" w:rsidRPr="00366CD4" w:rsidRDefault="006B58A2" w:rsidP="00366CD4">
      <w:pPr>
        <w:pStyle w:val="a4"/>
        <w:tabs>
          <w:tab w:val="left" w:pos="993"/>
        </w:tabs>
        <w:spacing w:after="0" w:line="240" w:lineRule="auto"/>
        <w:ind w:left="0"/>
        <w:jc w:val="both"/>
        <w:rPr>
          <w:rStyle w:val="c2"/>
          <w:rFonts w:ascii="Times New Roman" w:hAnsi="Times New Roman"/>
          <w:b/>
          <w:sz w:val="24"/>
          <w:szCs w:val="24"/>
        </w:rPr>
      </w:pPr>
      <w:r w:rsidRPr="00366CD4">
        <w:rPr>
          <w:rStyle w:val="c2"/>
          <w:rFonts w:ascii="Times New Roman" w:hAnsi="Times New Roman"/>
          <w:b/>
          <w:sz w:val="24"/>
          <w:szCs w:val="24"/>
        </w:rPr>
        <w:t>Современная музыка, основные жанры и направления</w:t>
      </w:r>
    </w:p>
    <w:p w:rsidR="00366CD4" w:rsidRPr="00366CD4" w:rsidRDefault="00366CD4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Стилевое многообразие музыки 20 века. Богатство музыкальных образов и особенности их драматургического развития в камерном – инструментальной музыке. Взаимопроникновение «легкой» и «серьезной музыки», особенности их взаимоотношения в различных пластах современного музыкального искусства.</w:t>
      </w:r>
    </w:p>
    <w:p w:rsidR="00366CD4" w:rsidRPr="00366CD4" w:rsidRDefault="00366CD4" w:rsidP="00366CD4">
      <w:pPr>
        <w:spacing w:after="0" w:line="240" w:lineRule="auto"/>
        <w:jc w:val="both"/>
        <w:rPr>
          <w:rStyle w:val="c2"/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Музыка как неотъемлемая часть произведений киноискусства. Киномузыка – важное средство создания экранного образа. Музыкальный фильм.</w:t>
      </w:r>
    </w:p>
    <w:p w:rsidR="00C2334B" w:rsidRPr="00366CD4" w:rsidRDefault="00C2334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C2334B" w:rsidRPr="00366CD4" w:rsidRDefault="00C2334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Знакомс</w:t>
      </w:r>
      <w:r w:rsidR="00366CD4" w:rsidRPr="00366CD4">
        <w:rPr>
          <w:rFonts w:ascii="Times New Roman" w:hAnsi="Times New Roman"/>
          <w:sz w:val="24"/>
          <w:szCs w:val="24"/>
        </w:rPr>
        <w:t xml:space="preserve">тво с жанром мюзикл. </w:t>
      </w:r>
      <w:r w:rsidRPr="00366CD4">
        <w:rPr>
          <w:rFonts w:ascii="Times New Roman" w:hAnsi="Times New Roman"/>
          <w:sz w:val="24"/>
          <w:szCs w:val="24"/>
        </w:rPr>
        <w:t>Мюзикл – театр «легкого» стиля. Особенности жанра мюзикла, его истоки.</w:t>
      </w:r>
    </w:p>
    <w:p w:rsidR="00DC41FB" w:rsidRPr="00366CD4" w:rsidRDefault="00DC41FB" w:rsidP="0036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>Тема защиты Родины в различных видах искусства. Сопоставле</w:t>
      </w:r>
      <w:r w:rsidR="00366CD4" w:rsidRPr="00366CD4">
        <w:rPr>
          <w:rFonts w:ascii="Times New Roman" w:hAnsi="Times New Roman"/>
          <w:sz w:val="24"/>
          <w:szCs w:val="24"/>
        </w:rPr>
        <w:t>ние художественных произведений, их музыкальных и художественных образов.</w:t>
      </w:r>
    </w:p>
    <w:p w:rsidR="006B58A2" w:rsidRPr="00366CD4" w:rsidRDefault="00DC41FB" w:rsidP="00366CD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66CD4">
        <w:rPr>
          <w:rFonts w:ascii="Times New Roman" w:hAnsi="Times New Roman"/>
          <w:sz w:val="24"/>
          <w:szCs w:val="24"/>
        </w:rPr>
        <w:t xml:space="preserve">Образный мир произведений </w:t>
      </w:r>
      <w:r w:rsidR="00366CD4" w:rsidRPr="00366CD4">
        <w:rPr>
          <w:rFonts w:ascii="Times New Roman" w:hAnsi="Times New Roman"/>
          <w:sz w:val="24"/>
          <w:szCs w:val="24"/>
        </w:rPr>
        <w:t>современных русских и зарубежных композиторов.</w:t>
      </w:r>
    </w:p>
    <w:p w:rsidR="00361F7C" w:rsidRPr="00366CD4" w:rsidRDefault="00361F7C" w:rsidP="00366CD4">
      <w:pPr>
        <w:pStyle w:val="a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C424A" w:rsidRPr="00DC424A" w:rsidRDefault="00361F7C" w:rsidP="00DC424A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Pr="008573BB">
        <w:rPr>
          <w:rFonts w:ascii="Times New Roman" w:hAnsi="Times New Roman"/>
          <w:b/>
          <w:sz w:val="24"/>
          <w:szCs w:val="24"/>
        </w:rPr>
        <w:t>г класс</w:t>
      </w:r>
    </w:p>
    <w:tbl>
      <w:tblPr>
        <w:tblW w:w="1587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1146"/>
        <w:gridCol w:w="2694"/>
        <w:gridCol w:w="992"/>
        <w:gridCol w:w="5090"/>
        <w:gridCol w:w="1985"/>
        <w:gridCol w:w="3402"/>
      </w:tblGrid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Pr="00684B6D" w:rsidRDefault="00DC424A" w:rsidP="00CF23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DC424A" w:rsidRPr="00471755" w:rsidTr="00E636EC">
        <w:trPr>
          <w:trHeight w:val="353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424A" w:rsidRPr="00471755" w:rsidTr="00E636EC">
        <w:trPr>
          <w:trHeight w:val="22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моего края.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260A26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Поэзия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Проза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Сюита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Опера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Поэма</w:t>
            </w:r>
          </w:p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Баллада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музыкальное творчество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Песня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Романс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Запевка</w:t>
            </w:r>
          </w:p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Хоровой ансамбль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Вокальная 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Жанры народных песен: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Лирические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Трудовые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Игровые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Колыбельные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Протяжные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Хороводные</w:t>
            </w:r>
          </w:p>
          <w:p w:rsidR="00DC424A" w:rsidRPr="00755C40" w:rsidRDefault="00DC424A" w:rsidP="00CF23E4">
            <w:pPr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Эмоциональные переживания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Народное сказание</w:t>
            </w:r>
          </w:p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Программная музыка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Фольклор в музыке русских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Симфоническая миниатюра</w:t>
            </w:r>
          </w:p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Симфоническая сюита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Жанры инструментальной и вокальной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Вокализ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Песня без слов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Баркарола</w:t>
            </w:r>
          </w:p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Серенада</w:t>
            </w:r>
          </w:p>
        </w:tc>
      </w:tr>
      <w:tr w:rsidR="00DC424A" w:rsidRPr="00471755" w:rsidTr="00DC424A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Вторая жизнь песни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A5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Обработка</w:t>
            </w:r>
          </w:p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Трактовка</w:t>
            </w:r>
          </w:p>
        </w:tc>
      </w:tr>
      <w:tr w:rsidR="00DC424A" w:rsidRPr="00471755" w:rsidTr="00DC424A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FA5AB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A5ABB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260A26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4A" w:rsidRPr="00471755" w:rsidTr="00DC424A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Жанры инструментальной и вокальной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FA5ABB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Баркарола</w:t>
            </w:r>
          </w:p>
          <w:p w:rsidR="00DC424A" w:rsidRPr="00FA5ABB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FA5ABB">
              <w:rPr>
                <w:rFonts w:ascii="Times New Roman" w:hAnsi="Times New Roman"/>
                <w:sz w:val="24"/>
                <w:szCs w:val="24"/>
              </w:rPr>
              <w:t>Серенада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Жанры инструментальной и вокальной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Альт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Сопрано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Челеста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Писатели и поэты о музыке и музыкантах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Гармония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Созвучие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Реквием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Первое путешествие в музыкальный театр. Опера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Бельканто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Либретто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Современная обработка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Второе путешествие в музыкальный театр. Балет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Музыкальный портрет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Образ танца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Симфоническое развитие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Третье путешествие в музыкальный театр.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Мюзикл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Музыкальная комедия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Музыка в театре, кино, на телевидении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Музыка в театре, кино, на телевидении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DC123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1233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4A" w:rsidRPr="00471755" w:rsidTr="00DC424A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24A" w:rsidRPr="00DC1233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етверть (11 недель, 11</w:t>
            </w:r>
            <w:r w:rsidRPr="00DC1233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Что роднит музыку с изобразительным искусством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Цветовая гамма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Звуковая палитра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Небесное и земное в звуках и красках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 xml:space="preserve">Художник 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Звать через прошлое к настоящему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Песнопение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Унисон</w:t>
            </w:r>
          </w:p>
          <w:p w:rsidR="00DC424A" w:rsidRPr="00DC1233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233">
              <w:rPr>
                <w:rFonts w:ascii="Times New Roman" w:hAnsi="Times New Roman"/>
                <w:sz w:val="24"/>
                <w:szCs w:val="24"/>
              </w:rPr>
              <w:t>Пение</w:t>
            </w:r>
            <w:proofErr w:type="gramEnd"/>
            <w:r w:rsidRPr="00DC1233">
              <w:rPr>
                <w:rFonts w:ascii="Times New Roman" w:hAnsi="Times New Roman"/>
                <w:sz w:val="24"/>
                <w:szCs w:val="24"/>
              </w:rPr>
              <w:t xml:space="preserve"> а капелла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20 -21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Мир композитора и художника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Триптих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Кантата</w:t>
            </w:r>
          </w:p>
          <w:p w:rsidR="00DC424A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Фреска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Песня-плач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Протяжная песня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Меццо-сопрано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Контральто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</w:t>
            </w:r>
          </w:p>
          <w:p w:rsidR="00DC424A" w:rsidRPr="00471755" w:rsidRDefault="00E636EC" w:rsidP="00E63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Музыкальная живопись и живописная 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24A" w:rsidRPr="00652046" w:rsidRDefault="00DC424A" w:rsidP="00CF2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Живописная музыка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Музыкальная живопись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Мелодия</w:t>
            </w:r>
          </w:p>
          <w:p w:rsidR="00DC424A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Колорит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Ритм</w:t>
            </w:r>
          </w:p>
          <w:p w:rsidR="00DC424A" w:rsidRPr="00DC1233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  <w:p w:rsidR="00DC424A" w:rsidRPr="00DC1233" w:rsidRDefault="00E636EC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</w:t>
            </w:r>
          </w:p>
        </w:tc>
      </w:tr>
      <w:tr w:rsidR="00DC424A" w:rsidRPr="00471755" w:rsidTr="00E636EC">
        <w:trPr>
          <w:trHeight w:val="19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2046">
              <w:rPr>
                <w:rFonts w:ascii="Times New Roman" w:hAnsi="Times New Roman"/>
                <w:sz w:val="24"/>
                <w:szCs w:val="24"/>
              </w:rPr>
              <w:t>Колокольность</w:t>
            </w:r>
            <w:proofErr w:type="spellEnd"/>
            <w:r w:rsidRPr="00652046">
              <w:rPr>
                <w:rFonts w:ascii="Times New Roman" w:hAnsi="Times New Roman"/>
                <w:sz w:val="24"/>
                <w:szCs w:val="24"/>
              </w:rPr>
              <w:t xml:space="preserve"> в музыке и изобразительном искусстве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260A26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DC1233" w:rsidRDefault="00DC424A" w:rsidP="00DC4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Палитра чувств</w:t>
            </w:r>
          </w:p>
          <w:p w:rsidR="00DC424A" w:rsidRPr="00DC1233" w:rsidRDefault="00DC424A" w:rsidP="00DC4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Гармония красок</w:t>
            </w:r>
          </w:p>
          <w:p w:rsidR="00DC424A" w:rsidRPr="00DC1233" w:rsidRDefault="00DC424A" w:rsidP="00DC4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Квинтет</w:t>
            </w:r>
          </w:p>
          <w:p w:rsidR="00DC424A" w:rsidRDefault="00DC424A" w:rsidP="00DC424A">
            <w:pPr>
              <w:rPr>
                <w:rFonts w:ascii="Times New Roman" w:hAnsi="Times New Roman"/>
                <w:sz w:val="24"/>
                <w:szCs w:val="24"/>
              </w:rPr>
            </w:pPr>
            <w:r w:rsidRPr="00DC1233">
              <w:rPr>
                <w:rFonts w:ascii="Times New Roman" w:hAnsi="Times New Roman"/>
                <w:sz w:val="24"/>
                <w:szCs w:val="24"/>
              </w:rPr>
              <w:t>Концертная симфония</w:t>
            </w:r>
          </w:p>
        </w:tc>
      </w:tr>
      <w:tr w:rsidR="00DC424A" w:rsidRPr="00471755" w:rsidTr="00DC424A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неделя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DC424A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Портрет в музыке и изобразительном искусстве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DC4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Прелюдия</w:t>
            </w:r>
          </w:p>
          <w:p w:rsidR="00DC424A" w:rsidRPr="00652046" w:rsidRDefault="00DC424A" w:rsidP="00DC4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Орнамент</w:t>
            </w:r>
          </w:p>
          <w:p w:rsidR="00DC424A" w:rsidRPr="00652046" w:rsidRDefault="00DC424A" w:rsidP="00DC42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Каприс</w:t>
            </w:r>
          </w:p>
          <w:p w:rsidR="00DC424A" w:rsidRPr="00652046" w:rsidRDefault="00DC424A" w:rsidP="00DC424A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</w:p>
        </w:tc>
      </w:tr>
      <w:tr w:rsidR="00DC424A" w:rsidRPr="00471755" w:rsidTr="00DC424A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65204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2046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260A26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24A" w:rsidRPr="00471755" w:rsidTr="005C4FE1">
        <w:trPr>
          <w:trHeight w:val="487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5C4FE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(7 недель, 7</w:t>
            </w:r>
            <w:r w:rsidRPr="0065204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Волшебная палочка дирижера. Образы борьбы и победы в искусстве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Группы инструментов оркестра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Героический образ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Эскиз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Этюд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Набросок</w:t>
            </w:r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Зарисовка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Застывшая музыка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Органная музыка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Витраж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Мозаика</w:t>
            </w:r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Икона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Полифония в музыке и живописи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Духовная музыка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Светская музыка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Полифония</w:t>
            </w:r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Фуга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Музыка на мольберте. О подвигах, о доблести, о славе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Отзвук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Штрих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Соната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Героический образ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Патетика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Реквием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Батальная картина</w:t>
            </w:r>
          </w:p>
        </w:tc>
      </w:tr>
      <w:tr w:rsidR="00DC424A" w:rsidRPr="00471755" w:rsidTr="00DC424A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Мир композитора. С веком наравне.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Язык искусства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Импрессионизм в музыке и живописи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Импрессионизм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2046">
              <w:rPr>
                <w:rFonts w:ascii="Times New Roman" w:hAnsi="Times New Roman"/>
                <w:sz w:val="24"/>
                <w:szCs w:val="24"/>
              </w:rPr>
              <w:t>Кек-уок</w:t>
            </w:r>
            <w:proofErr w:type="spellEnd"/>
            <w:proofErr w:type="gramEnd"/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Фортепианная миниатюра</w:t>
            </w:r>
          </w:p>
        </w:tc>
      </w:tr>
      <w:tr w:rsidR="00DC424A" w:rsidRPr="00471755" w:rsidTr="00DC424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В каждой мимолетности вижу я миры...</w:t>
            </w:r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Обобщающий урок IV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24A" w:rsidRPr="00471755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24A" w:rsidRDefault="00DC424A" w:rsidP="00DC424A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DC424A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DC424A" w:rsidRPr="00471755" w:rsidRDefault="00DC424A" w:rsidP="00DC4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Аудио, </w:t>
            </w:r>
            <w:r w:rsidRPr="00260A26"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фото материалы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Фортепианная сюита</w:t>
            </w:r>
          </w:p>
          <w:p w:rsidR="00DC424A" w:rsidRPr="00652046" w:rsidRDefault="00DC424A" w:rsidP="00CF23E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2046">
              <w:rPr>
                <w:rFonts w:ascii="Times New Roman" w:hAnsi="Times New Roman"/>
                <w:sz w:val="24"/>
                <w:szCs w:val="24"/>
              </w:rPr>
              <w:t>Джазовые ритмы</w:t>
            </w:r>
          </w:p>
          <w:p w:rsidR="00DC424A" w:rsidRPr="00652046" w:rsidRDefault="00DC424A" w:rsidP="00CF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E636EC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9F5189" w:rsidP="00E636EC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6.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0157A4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57A4">
        <w:rPr>
          <w:rFonts w:ascii="Times New Roman" w:hAnsi="Times New Roman"/>
          <w:sz w:val="24"/>
          <w:szCs w:val="24"/>
        </w:rPr>
        <w:t>Т.С.Шмагина</w:t>
      </w:r>
      <w:proofErr w:type="spellEnd"/>
      <w:r w:rsidRPr="000157A4">
        <w:rPr>
          <w:rFonts w:ascii="Times New Roman" w:hAnsi="Times New Roman"/>
          <w:sz w:val="24"/>
          <w:szCs w:val="24"/>
        </w:rPr>
        <w:t>. Музык</w:t>
      </w:r>
      <w:r>
        <w:rPr>
          <w:rFonts w:ascii="Times New Roman" w:hAnsi="Times New Roman"/>
          <w:sz w:val="24"/>
          <w:szCs w:val="24"/>
        </w:rPr>
        <w:t>а. Учебник для учащихся пятого</w:t>
      </w:r>
      <w:r w:rsidRPr="000157A4">
        <w:rPr>
          <w:rFonts w:ascii="Times New Roman" w:hAnsi="Times New Roman"/>
          <w:sz w:val="24"/>
          <w:szCs w:val="24"/>
        </w:rPr>
        <w:t xml:space="preserve"> класса.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5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1D0155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E7583" w:rsidRDefault="00E636EC" w:rsidP="00E636EC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E636EC" w:rsidRDefault="00E636EC" w:rsidP="00E636E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В результате изучения музыки ученик должен: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Знать/понимать: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специфику музыки как вида искусства;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основные жанры народной и профессиональной музыки;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основные формы музыки;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виды оркестров, названия наиболее известных инструментов;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имена выдающихся композиторов и исполнителей;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Уметь: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 xml:space="preserve">певческого и инструментального </w:t>
      </w:r>
      <w:proofErr w:type="spellStart"/>
      <w:r w:rsidRPr="000157A4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7A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0157A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Освоение содержания основного общего образования по предмету «Музыка» способствует: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формированию у учащихся представлений о художественной картине мира;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расширению и обогащению опыта выполнения учебно-творческих задач,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Опыт творческой деятельности, приобретаемый на музыкальных занятиях, способствует: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овладению учащимися умениями и навыками контроля и оценки своей деятельности;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Обучение музыкальному искусству должно обеспечить учащимся 5 класса возможность:</w:t>
      </w:r>
    </w:p>
    <w:p w:rsidR="00E636EC" w:rsidRPr="000157A4" w:rsidRDefault="00E636EC" w:rsidP="00E63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высказывать суждение об основной идее, о средствах и формах ее воплощения;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пении, музыкально- ритмическом движении, поэтическом слове, изобразительной деятельности;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участвовать в коллективной исполнительской деятельности (пении, пластическом интонировании, импровизации, игре на инструментах);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передавать свои музыкальные впечатления в устной и письменной форме;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57A4">
        <w:rPr>
          <w:rFonts w:ascii="Times New Roman" w:hAnsi="Times New Roman"/>
          <w:sz w:val="24"/>
          <w:szCs w:val="24"/>
        </w:rPr>
        <w:t>проявлять творческую инициативу, участвуя в музыкально-эстетической жизни класса, школы.</w:t>
      </w:r>
    </w:p>
    <w:p w:rsidR="00E636EC" w:rsidRPr="00B743B6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Критериями оценивания</w:t>
      </w:r>
      <w:r w:rsidRPr="000157A4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- соответствие достигнутых предметных, </w:t>
      </w:r>
      <w:proofErr w:type="spellStart"/>
      <w:r w:rsidRPr="000157A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157A4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результатов, обучающихся требованиям к результатам освоения образовательной программы начального общего образования ФГОС;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- динамика результатов предметной </w:t>
      </w:r>
      <w:proofErr w:type="spellStart"/>
      <w:r w:rsidRPr="000157A4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0157A4">
        <w:rPr>
          <w:rFonts w:ascii="Times New Roman" w:hAnsi="Times New Roman"/>
          <w:color w:val="000000"/>
          <w:sz w:val="24"/>
          <w:szCs w:val="24"/>
        </w:rPr>
        <w:t>, формирования универсальных учебных действий.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В процессе обучения по предмету музыка оценивание построено на следующих основаниях: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-оценивание является постоянным процессом, </w:t>
      </w:r>
      <w:proofErr w:type="gramStart"/>
      <w:r w:rsidRPr="000157A4">
        <w:rPr>
          <w:rFonts w:ascii="Times New Roman" w:hAnsi="Times New Roman"/>
          <w:sz w:val="24"/>
          <w:szCs w:val="24"/>
        </w:rPr>
        <w:t>естественным образом</w:t>
      </w:r>
      <w:proofErr w:type="gramEnd"/>
      <w:r w:rsidRPr="000157A4">
        <w:rPr>
          <w:rFonts w:ascii="Times New Roman" w:hAnsi="Times New Roman"/>
          <w:sz w:val="24"/>
          <w:szCs w:val="24"/>
        </w:rPr>
        <w:t xml:space="preserve"> интегрированным в образовательную практику;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-оценивание может быть только </w:t>
      </w:r>
      <w:proofErr w:type="spellStart"/>
      <w:r w:rsidRPr="000157A4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0157A4">
        <w:rPr>
          <w:rFonts w:ascii="Times New Roman" w:hAnsi="Times New Roman"/>
          <w:sz w:val="24"/>
          <w:szCs w:val="24"/>
        </w:rPr>
        <w:t>, и основными критериями оценивания выступают ожидаемые результаты, соответствующие учебным целям;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Системная оценка личностных, </w:t>
      </w:r>
      <w:proofErr w:type="spellStart"/>
      <w:r w:rsidRPr="000157A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157A4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реализуется в рамках </w:t>
      </w:r>
      <w:r w:rsidRPr="000157A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накопительной системы</w:t>
      </w:r>
      <w:r w:rsidRPr="000157A4">
        <w:rPr>
          <w:rFonts w:ascii="Times New Roman" w:hAnsi="Times New Roman"/>
          <w:color w:val="000000"/>
          <w:sz w:val="24"/>
          <w:szCs w:val="24"/>
        </w:rPr>
        <w:t>, которая: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является современным педагогическим инструментом сопровождения развития и оценки достижений обучающихся, ориентированным на обновление и совершенствование качества образования;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E636EC" w:rsidRPr="000157A4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Текущий контроль </w:t>
      </w:r>
      <w:r w:rsidRPr="000157A4">
        <w:rPr>
          <w:rFonts w:ascii="Times New Roman" w:hAnsi="Times New Roman"/>
          <w:color w:val="000000"/>
          <w:sz w:val="24"/>
          <w:szCs w:val="24"/>
        </w:rPr>
        <w:t xml:space="preserve">осуществляется в устной форме, </w:t>
      </w:r>
      <w:r w:rsidRPr="000157A4">
        <w:rPr>
          <w:rFonts w:ascii="Times New Roman" w:hAnsi="Times New Roman"/>
          <w:sz w:val="24"/>
          <w:szCs w:val="24"/>
        </w:rPr>
        <w:t>используется качественная оценка и традиционная количественная.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iCs/>
          <w:sz w:val="24"/>
          <w:szCs w:val="24"/>
        </w:rPr>
        <w:t>Качественной оценкой</w:t>
      </w:r>
      <w:r w:rsidRPr="000157A4">
        <w:rPr>
          <w:rFonts w:ascii="Times New Roman" w:hAnsi="Times New Roman"/>
          <w:sz w:val="24"/>
          <w:szCs w:val="24"/>
        </w:rPr>
        <w:t xml:space="preserve"> оценивается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0157A4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в классе, на школьных праздниках, определение собственного отношения к музыкальным явлениям действительности. 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Для оценочного суждения педагога большое значение имеет музыкальное самообразование учащихся: 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-знакомства с дополнительной литературой 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Таким образом, с учетом выше изложенного можно выделить следующие критерии качественной оценки: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-готовность ученика к сотрудничеству в процессе музыкальной деятельности;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-углубление эмоционально-нравственной и содержательной сферы, созданной в процессе музыкального урока;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-творческое усилие учащихся на уроке в процессе музыкальной деятельности.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sz w:val="24"/>
          <w:szCs w:val="24"/>
        </w:rPr>
        <w:t>Количественной оценке</w:t>
      </w:r>
      <w:r w:rsidRPr="000157A4">
        <w:rPr>
          <w:rFonts w:ascii="Times New Roman" w:hAnsi="Times New Roman"/>
          <w:sz w:val="24"/>
          <w:szCs w:val="24"/>
        </w:rPr>
        <w:t xml:space="preserve"> подвергаются элементы обязательного содержания образования по музыке, которые вошли в государственный образовательный стандарт. При определении качества знаний учащихся по музыке объектами контроля и оценивания являются 4 вида учебной музыкальной деятельности: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 xml:space="preserve">1. </w:t>
      </w:r>
      <w:r w:rsidRPr="000157A4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0157A4">
        <w:rPr>
          <w:rFonts w:ascii="Times New Roman" w:hAnsi="Times New Roman"/>
          <w:sz w:val="24"/>
          <w:szCs w:val="24"/>
        </w:rPr>
        <w:t xml:space="preserve">На уроках проверяется и оценивается умение учащихся слушать музыкальные произведения и давать 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0157A4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157A4">
        <w:rPr>
          <w:rFonts w:ascii="Times New Roman" w:hAnsi="Times New Roman"/>
          <w:sz w:val="24"/>
          <w:szCs w:val="24"/>
        </w:rPr>
        <w:t xml:space="preserve"> навыками, знать музыкальную литературу.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2</w:t>
      </w:r>
      <w:r w:rsidRPr="000157A4">
        <w:rPr>
          <w:rFonts w:ascii="Times New Roman" w:hAnsi="Times New Roman"/>
          <w:i/>
          <w:iCs/>
          <w:sz w:val="24"/>
          <w:szCs w:val="24"/>
        </w:rPr>
        <w:t>. Освоение и систематизация знаний</w:t>
      </w:r>
      <w:r w:rsidRPr="000157A4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Pr="000157A4">
        <w:rPr>
          <w:rFonts w:ascii="Times New Roman" w:hAnsi="Times New Roman"/>
          <w:sz w:val="24"/>
          <w:szCs w:val="24"/>
        </w:rPr>
        <w:t>В музыке, как и в предметах естественно-научного направления, немало того, что поддается точному и однозначному определению и измерению. В данном виде деятельности 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iCs/>
          <w:sz w:val="24"/>
          <w:szCs w:val="24"/>
        </w:rPr>
        <w:t xml:space="preserve">3. Вокально-хоровая работа. </w:t>
      </w:r>
      <w:r w:rsidRPr="000157A4">
        <w:rPr>
          <w:rFonts w:ascii="Times New Roman" w:hAnsi="Times New Roman"/>
          <w:sz w:val="24"/>
          <w:szCs w:val="24"/>
        </w:rPr>
        <w:t>При выставлении оценки за 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i/>
          <w:iCs/>
          <w:sz w:val="24"/>
          <w:szCs w:val="24"/>
        </w:rPr>
        <w:t xml:space="preserve">4. Творческая деятельность. </w:t>
      </w:r>
      <w:r w:rsidRPr="000157A4">
        <w:rPr>
          <w:rFonts w:ascii="Times New Roman" w:hAnsi="Times New Roman"/>
          <w:sz w:val="24"/>
          <w:szCs w:val="24"/>
        </w:rPr>
        <w:t>Оцениваются самостоятельность и основательность подхода, глубина погружения в тему, предложенную учителем или выбранную самостоятельно, изложение материала.</w:t>
      </w:r>
    </w:p>
    <w:p w:rsidR="00E636EC" w:rsidRPr="000157A4" w:rsidRDefault="00E636EC" w:rsidP="00E636E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57A4">
        <w:rPr>
          <w:rFonts w:ascii="Times New Roman" w:hAnsi="Times New Roman"/>
          <w:color w:val="000000"/>
          <w:sz w:val="24"/>
          <w:szCs w:val="24"/>
        </w:rPr>
        <w:t xml:space="preserve">Основанием для выставления </w:t>
      </w:r>
      <w:r w:rsidRPr="000157A4">
        <w:rPr>
          <w:rFonts w:ascii="Times New Roman" w:hAnsi="Times New Roman"/>
          <w:b/>
          <w:bCs/>
          <w:color w:val="000000"/>
          <w:sz w:val="24"/>
          <w:szCs w:val="24"/>
        </w:rPr>
        <w:t>итоговой оценки</w:t>
      </w:r>
      <w:r w:rsidRPr="000157A4">
        <w:rPr>
          <w:rFonts w:ascii="Times New Roman" w:hAnsi="Times New Roman"/>
          <w:color w:val="000000"/>
          <w:sz w:val="24"/>
          <w:szCs w:val="24"/>
        </w:rPr>
        <w:t xml:space="preserve"> знаний служат результаты наблюдений учителя за повседневной работой учеников, устного опроса, текущей музыкально-слуховой деятельности, итоговой контрольной работы.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Формы (приемы) контроля:</w:t>
      </w:r>
    </w:p>
    <w:p w:rsidR="00E636EC" w:rsidRPr="000157A4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наблюдение, самостоятельная работа, тест.</w:t>
      </w:r>
    </w:p>
    <w:p w:rsidR="00E636EC" w:rsidRDefault="00E636EC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требованиями к</w:t>
      </w:r>
      <w:r>
        <w:rPr>
          <w:rFonts w:ascii="Times New Roman" w:hAnsi="Times New Roman"/>
          <w:sz w:val="24"/>
          <w:szCs w:val="24"/>
        </w:rPr>
        <w:t xml:space="preserve"> уровню подготовки обучающихся 5</w:t>
      </w:r>
      <w:r w:rsidRPr="000157A4">
        <w:rPr>
          <w:rFonts w:ascii="Times New Roman" w:hAnsi="Times New Roman"/>
          <w:sz w:val="24"/>
          <w:szCs w:val="24"/>
        </w:rPr>
        <w:t xml:space="preserve"> класса – в конце </w:t>
      </w:r>
      <w:r w:rsidR="006B12C2">
        <w:rPr>
          <w:rFonts w:ascii="Times New Roman" w:hAnsi="Times New Roman"/>
          <w:sz w:val="24"/>
          <w:szCs w:val="24"/>
        </w:rPr>
        <w:t>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6B12C2" w:rsidRPr="000157A4" w:rsidRDefault="006B12C2" w:rsidP="00E63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2C2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12C2">
              <w:rPr>
                <w:rFonts w:ascii="Times New Roman" w:hAnsi="Times New Roman"/>
                <w:sz w:val="24"/>
                <w:szCs w:val="24"/>
              </w:rPr>
              <w:t xml:space="preserve">Годовая контрольная работа 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0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7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8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1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9"/>
  </w:num>
  <w:num w:numId="4">
    <w:abstractNumId w:val="19"/>
  </w:num>
  <w:num w:numId="5">
    <w:abstractNumId w:val="17"/>
  </w:num>
  <w:num w:numId="6">
    <w:abstractNumId w:val="29"/>
  </w:num>
  <w:num w:numId="7">
    <w:abstractNumId w:val="26"/>
  </w:num>
  <w:num w:numId="8">
    <w:abstractNumId w:val="2"/>
  </w:num>
  <w:num w:numId="9">
    <w:abstractNumId w:val="30"/>
  </w:num>
  <w:num w:numId="10">
    <w:abstractNumId w:val="27"/>
  </w:num>
  <w:num w:numId="11">
    <w:abstractNumId w:val="15"/>
  </w:num>
  <w:num w:numId="12">
    <w:abstractNumId w:val="23"/>
  </w:num>
  <w:num w:numId="13">
    <w:abstractNumId w:val="8"/>
  </w:num>
  <w:num w:numId="14">
    <w:abstractNumId w:val="1"/>
  </w:num>
  <w:num w:numId="15">
    <w:abstractNumId w:val="28"/>
  </w:num>
  <w:num w:numId="16">
    <w:abstractNumId w:val="32"/>
  </w:num>
  <w:num w:numId="17">
    <w:abstractNumId w:val="7"/>
  </w:num>
  <w:num w:numId="18">
    <w:abstractNumId w:val="12"/>
  </w:num>
  <w:num w:numId="19">
    <w:abstractNumId w:val="6"/>
  </w:num>
  <w:num w:numId="20">
    <w:abstractNumId w:val="25"/>
  </w:num>
  <w:num w:numId="21">
    <w:abstractNumId w:val="22"/>
  </w:num>
  <w:num w:numId="22">
    <w:abstractNumId w:val="24"/>
  </w:num>
  <w:num w:numId="23">
    <w:abstractNumId w:val="20"/>
  </w:num>
  <w:num w:numId="24">
    <w:abstractNumId w:val="11"/>
  </w:num>
  <w:num w:numId="25">
    <w:abstractNumId w:val="16"/>
  </w:num>
  <w:num w:numId="26">
    <w:abstractNumId w:val="3"/>
  </w:num>
  <w:num w:numId="27">
    <w:abstractNumId w:val="21"/>
  </w:num>
  <w:num w:numId="28">
    <w:abstractNumId w:val="5"/>
  </w:num>
  <w:num w:numId="29">
    <w:abstractNumId w:val="14"/>
  </w:num>
  <w:num w:numId="30">
    <w:abstractNumId w:val="31"/>
  </w:num>
  <w:num w:numId="31">
    <w:abstractNumId w:val="0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131CEF"/>
    <w:rsid w:val="001654D3"/>
    <w:rsid w:val="001850D6"/>
    <w:rsid w:val="00195BF4"/>
    <w:rsid w:val="001D0155"/>
    <w:rsid w:val="001D5D4A"/>
    <w:rsid w:val="00247217"/>
    <w:rsid w:val="00276A3D"/>
    <w:rsid w:val="002A7ADC"/>
    <w:rsid w:val="00361F7C"/>
    <w:rsid w:val="00366CD4"/>
    <w:rsid w:val="00376EA3"/>
    <w:rsid w:val="003D1991"/>
    <w:rsid w:val="004475CB"/>
    <w:rsid w:val="00496D22"/>
    <w:rsid w:val="00526B34"/>
    <w:rsid w:val="0054285E"/>
    <w:rsid w:val="005C4FE1"/>
    <w:rsid w:val="00644EE2"/>
    <w:rsid w:val="00681CBF"/>
    <w:rsid w:val="00686B98"/>
    <w:rsid w:val="006B12C2"/>
    <w:rsid w:val="006B58A2"/>
    <w:rsid w:val="006B7C0C"/>
    <w:rsid w:val="006D0449"/>
    <w:rsid w:val="007209B1"/>
    <w:rsid w:val="007303B7"/>
    <w:rsid w:val="007D297B"/>
    <w:rsid w:val="007E18FE"/>
    <w:rsid w:val="007F11E5"/>
    <w:rsid w:val="00862ACC"/>
    <w:rsid w:val="009E53FC"/>
    <w:rsid w:val="009F5189"/>
    <w:rsid w:val="00A82805"/>
    <w:rsid w:val="00B46BBC"/>
    <w:rsid w:val="00B57A96"/>
    <w:rsid w:val="00BA428B"/>
    <w:rsid w:val="00BB19F6"/>
    <w:rsid w:val="00C2334B"/>
    <w:rsid w:val="00CF1F2E"/>
    <w:rsid w:val="00DC41FB"/>
    <w:rsid w:val="00DC424A"/>
    <w:rsid w:val="00DE0312"/>
    <w:rsid w:val="00E636EC"/>
    <w:rsid w:val="00EA29E9"/>
    <w:rsid w:val="00EB3A67"/>
    <w:rsid w:val="00F56E6C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iki.rdf.ru/&amp;sa=D&amp;ust=1459521412654000&amp;usg=AFQjCNGgD2RwDgFLlAR6fNRKD4nkfWq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459521412653000&amp;usg=AFQjCNEQ9dxfjLgCAG6SOzOtU2QvC8DoXw" TargetMode="External"/><Relationship Id="rId5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7238</Words>
  <Characters>41257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Количество часов в год – 34 (1 ч. в неделю).</vt:lpstr>
      <vt:lpstr/>
    </vt:vector>
  </TitlesOfParts>
  <Company/>
  <LinksUpToDate>false</LinksUpToDate>
  <CharactersWithSpaces>48399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17</cp:revision>
  <dcterms:created xsi:type="dcterms:W3CDTF">2023-11-06T18:38:00Z</dcterms:created>
  <dcterms:modified xsi:type="dcterms:W3CDTF">2024-09-04T18:57:00Z</dcterms:modified>
</cp:coreProperties>
</file>