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65" w:rsidRDefault="001F6865" w:rsidP="001F686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1F6865" w:rsidRDefault="001F6865" w:rsidP="001F6865">
      <w:pPr>
        <w:spacing w:after="0"/>
        <w:jc w:val="center"/>
        <w:rPr>
          <w:rFonts w:ascii="Times New Roman" w:hAnsi="Times New Roman"/>
        </w:rPr>
      </w:pPr>
    </w:p>
    <w:p w:rsidR="001F6865" w:rsidRDefault="001F6865" w:rsidP="001F6865">
      <w:pPr>
        <w:spacing w:after="0"/>
        <w:jc w:val="center"/>
        <w:rPr>
          <w:rFonts w:ascii="Times New Roman" w:hAnsi="Times New Roman"/>
        </w:rPr>
      </w:pPr>
    </w:p>
    <w:p w:rsidR="001F6865" w:rsidRDefault="001F6865" w:rsidP="001F68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СОГЛАСОВАНО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Утверждено </w:t>
      </w:r>
    </w:p>
    <w:p w:rsidR="001F6865" w:rsidRDefault="001F6865" w:rsidP="001F68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учителей-предметников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заместитель директора по УР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Приказом ГОБОУ «АШИ № 4»</w:t>
      </w:r>
    </w:p>
    <w:p w:rsidR="001F6865" w:rsidRDefault="001F6865" w:rsidP="001F68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протокол №   1 от 19.08.2024г.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Ворожцова И.А.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от 20.08.2024г. № 262-од</w:t>
      </w:r>
    </w:p>
    <w:p w:rsidR="001F6865" w:rsidRDefault="001F6865" w:rsidP="001F68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 1 от 20.08.2024г.</w:t>
      </w: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1F6865" w:rsidRDefault="001F6865" w:rsidP="001F686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учебному предмету </w:t>
      </w:r>
    </w:p>
    <w:p w:rsidR="001F6865" w:rsidRDefault="001F6865" w:rsidP="001F686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«МУЗЫКА»</w:t>
      </w:r>
    </w:p>
    <w:p w:rsidR="001F6865" w:rsidRDefault="001F6865" w:rsidP="001F6865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4г класс</w:t>
      </w:r>
    </w:p>
    <w:p w:rsidR="001F6865" w:rsidRDefault="001F6865" w:rsidP="001F686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срок реализации программы: 2024-2025 </w:t>
      </w:r>
      <w:proofErr w:type="spellStart"/>
      <w:r>
        <w:rPr>
          <w:rFonts w:ascii="Times New Roman" w:hAnsi="Times New Roman"/>
          <w:b/>
          <w:sz w:val="32"/>
          <w:szCs w:val="32"/>
        </w:rPr>
        <w:t>г.г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1F6865" w:rsidRDefault="001F6865" w:rsidP="001F6865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1F6865" w:rsidRDefault="001F6865" w:rsidP="001F6865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1F6865" w:rsidRDefault="001F6865" w:rsidP="001F6865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F6865" w:rsidRDefault="001F6865" w:rsidP="001F6865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учитель музыки </w:t>
      </w:r>
    </w:p>
    <w:p w:rsidR="001F6865" w:rsidRDefault="001F6865" w:rsidP="001F6865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Желнина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1F6865" w:rsidRDefault="001F6865" w:rsidP="001F6865">
      <w:pPr>
        <w:tabs>
          <w:tab w:val="left" w:pos="421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6865" w:rsidRDefault="001F6865" w:rsidP="001F686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учебный год</w:t>
      </w:r>
    </w:p>
    <w:p w:rsidR="001F6865" w:rsidRDefault="001F6865" w:rsidP="001F686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5BF4" w:rsidRDefault="00195BF4" w:rsidP="00195BF4">
      <w:pPr>
        <w:spacing w:after="0"/>
        <w:jc w:val="center"/>
        <w:rPr>
          <w:rFonts w:ascii="Times New Roman" w:hAnsi="Times New Roman"/>
        </w:rPr>
      </w:pPr>
    </w:p>
    <w:p w:rsidR="00195BF4" w:rsidRPr="008573BB" w:rsidRDefault="00195BF4" w:rsidP="00195BF4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5BF4" w:rsidRPr="009E01E0" w:rsidRDefault="00195BF4" w:rsidP="00A2674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Рабочая программа для реализац</w:t>
      </w:r>
      <w:r w:rsidR="00AE7415">
        <w:rPr>
          <w:rFonts w:ascii="Times New Roman" w:hAnsi="Times New Roman"/>
          <w:sz w:val="24"/>
          <w:szCs w:val="24"/>
        </w:rPr>
        <w:t>ии учебного предмета «Музыка</w:t>
      </w:r>
      <w:r w:rsidRPr="009E01E0">
        <w:rPr>
          <w:rFonts w:ascii="Times New Roman" w:hAnsi="Times New Roman"/>
          <w:sz w:val="24"/>
          <w:szCs w:val="24"/>
        </w:rPr>
        <w:t xml:space="preserve">» для </w:t>
      </w:r>
      <w:r w:rsidR="00F71F6D">
        <w:rPr>
          <w:rFonts w:ascii="Times New Roman" w:hAnsi="Times New Roman"/>
          <w:sz w:val="24"/>
          <w:szCs w:val="24"/>
        </w:rPr>
        <w:t>обучающихся 4</w:t>
      </w:r>
      <w:r w:rsidRPr="009E01E0">
        <w:rPr>
          <w:rFonts w:ascii="Times New Roman" w:hAnsi="Times New Roman"/>
          <w:sz w:val="24"/>
          <w:szCs w:val="24"/>
        </w:rPr>
        <w:t>г класса составлена на основе следующих нормативно – правовых документов или требований: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1.</w:t>
      </w:r>
      <w:r w:rsidRPr="009E01E0">
        <w:rPr>
          <w:rFonts w:ascii="Times New Roman" w:hAnsi="Times New Roman"/>
          <w:sz w:val="24"/>
          <w:szCs w:val="24"/>
        </w:rPr>
        <w:tab/>
        <w:t>Федеральный закон Российской Федерации «Об образовании в Российской Федерации» № 273­ФЗ от 29 декабря 2012г.;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2.</w:t>
      </w:r>
      <w:r w:rsidRPr="009E01E0">
        <w:rPr>
          <w:rFonts w:ascii="Times New Roman" w:hAnsi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­ ФГОС ОВЗ), утвержденный приказом Министерства образования и науки Российской Федерации № 1598 от 19 декабря 2014 г.;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3.</w:t>
      </w:r>
      <w:r w:rsidRPr="009E01E0">
        <w:rPr>
          <w:rFonts w:ascii="Times New Roman" w:hAnsi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4.</w:t>
      </w:r>
      <w:r w:rsidRPr="009E01E0">
        <w:rPr>
          <w:rFonts w:ascii="Times New Roman" w:hAnsi="Times New Roman"/>
          <w:sz w:val="24"/>
          <w:szCs w:val="24"/>
        </w:rPr>
        <w:tab/>
        <w:t>Федеральная образовательная программа начального общего образования (далее ­ ФООП НОО), утвержденная Министерством просвещения Российской федерации от 18.05.2023 №372;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5.</w:t>
      </w:r>
      <w:r w:rsidRPr="009E01E0">
        <w:rPr>
          <w:rFonts w:ascii="Times New Roman" w:hAnsi="Times New Roman"/>
          <w:sz w:val="24"/>
          <w:szCs w:val="24"/>
        </w:rPr>
        <w:tab/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6.</w:t>
      </w:r>
      <w:r w:rsidRPr="009E01E0">
        <w:rPr>
          <w:rFonts w:ascii="Times New Roman" w:hAnsi="Times New Roman"/>
          <w:sz w:val="24"/>
          <w:szCs w:val="24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:rsid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7.</w:t>
      </w:r>
      <w:r w:rsidRPr="009E01E0">
        <w:rPr>
          <w:rFonts w:ascii="Times New Roman" w:hAnsi="Times New Roman"/>
          <w:sz w:val="24"/>
          <w:szCs w:val="24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</w:t>
      </w:r>
    </w:p>
    <w:p w:rsidR="00386B46" w:rsidRPr="006C0D8B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b/>
          <w:sz w:val="24"/>
          <w:szCs w:val="24"/>
        </w:rPr>
        <w:t>Цель программы</w:t>
      </w:r>
    </w:p>
    <w:p w:rsidR="00386B46" w:rsidRPr="006C7949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11A">
        <w:rPr>
          <w:rFonts w:ascii="Times New Roman" w:hAnsi="Times New Roman"/>
          <w:sz w:val="24"/>
          <w:szCs w:val="24"/>
        </w:rPr>
        <w:t>Изучение курса «</w:t>
      </w:r>
      <w:r>
        <w:rPr>
          <w:rFonts w:ascii="Times New Roman" w:hAnsi="Times New Roman"/>
          <w:sz w:val="24"/>
          <w:szCs w:val="24"/>
        </w:rPr>
        <w:t>Музыка</w:t>
      </w:r>
      <w:r w:rsidRPr="00F5311A">
        <w:rPr>
          <w:rFonts w:ascii="Times New Roman" w:hAnsi="Times New Roman"/>
          <w:sz w:val="24"/>
          <w:szCs w:val="24"/>
        </w:rPr>
        <w:t>» в начальной школе направлено на достижение следующих целей: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-обогащение знаний </w:t>
      </w:r>
      <w:r w:rsidRPr="00EC7A75">
        <w:rPr>
          <w:rFonts w:ascii="Times New Roman" w:hAnsi="Times New Roman"/>
          <w:sz w:val="24"/>
          <w:szCs w:val="24"/>
        </w:rPr>
        <w:t>о музыкальном искусстве;</w:t>
      </w:r>
    </w:p>
    <w:p w:rsidR="00386B46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386B46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Pr="000157A4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386B46" w:rsidRDefault="00386B46" w:rsidP="00386B46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11A">
        <w:rPr>
          <w:rFonts w:ascii="Times New Roman" w:hAnsi="Times New Roman"/>
          <w:sz w:val="24"/>
          <w:szCs w:val="24"/>
        </w:rPr>
        <w:t xml:space="preserve">Основными задачами реализации содержания курса являются: 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понимание их жизненного и духовно-нравственного содержания;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изучение особенностей музыкального языка;</w:t>
      </w:r>
    </w:p>
    <w:p w:rsidR="00386B46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386B46" w:rsidRPr="000157A4" w:rsidRDefault="00386B46" w:rsidP="00386B4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6B46" w:rsidRPr="005F6935" w:rsidRDefault="00386B46" w:rsidP="00386B46">
      <w:pPr>
        <w:pStyle w:val="a8"/>
        <w:numPr>
          <w:ilvl w:val="0"/>
          <w:numId w:val="29"/>
        </w:numPr>
        <w:shd w:val="clear" w:color="auto" w:fill="FFFFFF"/>
        <w:tabs>
          <w:tab w:val="right" w:pos="0"/>
        </w:tabs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11A">
        <w:rPr>
          <w:rFonts w:ascii="Times New Roman" w:hAnsi="Times New Roman"/>
          <w:b/>
          <w:sz w:val="24"/>
          <w:szCs w:val="24"/>
        </w:rPr>
        <w:t xml:space="preserve">Общая характеристика 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</w:p>
    <w:p w:rsidR="00386B46" w:rsidRPr="005F693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</w:t>
      </w:r>
    </w:p>
    <w:p w:rsidR="00386B46" w:rsidRPr="005F693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5F6935">
        <w:rPr>
          <w:rFonts w:ascii="Times New Roman" w:hAnsi="Times New Roman"/>
          <w:sz w:val="24"/>
          <w:szCs w:val="24"/>
        </w:rPr>
        <w:t>слышания</w:t>
      </w:r>
      <w:proofErr w:type="spellEnd"/>
      <w:r w:rsidRPr="005F6935">
        <w:rPr>
          <w:rFonts w:ascii="Times New Roman" w:hAnsi="Times New Roman"/>
          <w:sz w:val="24"/>
          <w:szCs w:val="24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Постижение музыкального искусства учащимися подразумевает различные формы общения каждого ребенка с музыкой на уроке и во внеурочной деятельности. </w:t>
      </w:r>
    </w:p>
    <w:p w:rsidR="00386B46" w:rsidRPr="005F693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 xml:space="preserve">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5F6935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5F6935">
        <w:rPr>
          <w:rFonts w:ascii="Times New Roman" w:hAnsi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6B58A2" w:rsidRPr="00AE7415" w:rsidRDefault="00386B46" w:rsidP="00AE7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ученики</w:t>
      </w:r>
      <w:r w:rsidRPr="008B68B1">
        <w:rPr>
          <w:rFonts w:ascii="Times New Roman" w:hAnsi="Times New Roman"/>
          <w:sz w:val="24"/>
          <w:szCs w:val="24"/>
        </w:rPr>
        <w:t xml:space="preserve"> обучаются по программе для детей с тяжелыми нарушениями речи. Программа наряду с общеобразов</w:t>
      </w:r>
      <w:r>
        <w:rPr>
          <w:rFonts w:ascii="Times New Roman" w:hAnsi="Times New Roman"/>
          <w:sz w:val="24"/>
          <w:szCs w:val="24"/>
        </w:rPr>
        <w:t>ательной подготовкой обеспечивае</w:t>
      </w:r>
      <w:r w:rsidRPr="008B68B1">
        <w:rPr>
          <w:rFonts w:ascii="Times New Roman" w:hAnsi="Times New Roman"/>
          <w:sz w:val="24"/>
          <w:szCs w:val="24"/>
        </w:rPr>
        <w:t>т решение задач коррекционной направленности и построена с учетом специфики основного дефекта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BC6">
        <w:rPr>
          <w:rFonts w:ascii="Times New Roman" w:hAnsi="Times New Roman"/>
          <w:sz w:val="24"/>
          <w:szCs w:val="24"/>
        </w:rPr>
        <w:t xml:space="preserve">Для большинства детей уроки музыки не вызывают трудностей, они активно </w:t>
      </w:r>
      <w:r w:rsidRPr="00753BC6">
        <w:rPr>
          <w:rFonts w:ascii="Times New Roman" w:hAnsi="Times New Roman"/>
          <w:color w:val="000000"/>
          <w:sz w:val="24"/>
          <w:szCs w:val="24"/>
        </w:rPr>
        <w:t>осваивают основные виды музыкальной деятельности</w:t>
      </w:r>
      <w:r w:rsidRPr="00753BC6">
        <w:rPr>
          <w:rFonts w:ascii="Times New Roman" w:hAnsi="Times New Roman"/>
          <w:sz w:val="24"/>
          <w:szCs w:val="24"/>
        </w:rPr>
        <w:t xml:space="preserve"> </w:t>
      </w:r>
      <w:r w:rsidRPr="00753BC6">
        <w:rPr>
          <w:rFonts w:ascii="Times New Roman" w:hAnsi="Times New Roman"/>
          <w:color w:val="000000"/>
          <w:sz w:val="24"/>
          <w:szCs w:val="24"/>
        </w:rPr>
        <w:t xml:space="preserve">(пение, слушание музыки, инструментальное </w:t>
      </w:r>
      <w:proofErr w:type="spellStart"/>
      <w:r w:rsidRPr="00753BC6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753BC6">
        <w:rPr>
          <w:rFonts w:ascii="Times New Roman" w:hAnsi="Times New Roman"/>
          <w:color w:val="000000"/>
          <w:sz w:val="24"/>
          <w:szCs w:val="24"/>
        </w:rPr>
        <w:t xml:space="preserve">, музыкально-ритмические движения). Систематическая музыкально-исполнительская работа способствует формированию различных сторон речевой деятельности и наряду с выполнением общих учебных задач </w:t>
      </w:r>
      <w:r w:rsidRPr="00753BC6">
        <w:rPr>
          <w:rFonts w:ascii="Times New Roman" w:hAnsi="Times New Roman"/>
          <w:sz w:val="24"/>
          <w:szCs w:val="24"/>
        </w:rPr>
        <w:t xml:space="preserve">содействует </w:t>
      </w:r>
      <w:r w:rsidRPr="00753BC6">
        <w:rPr>
          <w:rFonts w:ascii="Times New Roman" w:hAnsi="Times New Roman"/>
          <w:color w:val="000000"/>
          <w:sz w:val="24"/>
          <w:szCs w:val="24"/>
        </w:rPr>
        <w:t>формированию лексико-грамматического строя речи и развитию свободного речевого высказывания учащихся, путем обогащения их словар</w:t>
      </w:r>
      <w:r w:rsidR="00AE7415">
        <w:rPr>
          <w:rFonts w:ascii="Times New Roman" w:hAnsi="Times New Roman"/>
          <w:color w:val="000000"/>
          <w:sz w:val="24"/>
          <w:szCs w:val="24"/>
        </w:rPr>
        <w:t>я и расширения речевой практики</w:t>
      </w:r>
    </w:p>
    <w:p w:rsidR="006B58A2" w:rsidRDefault="006B58A2" w:rsidP="005C4F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6B58A2" w:rsidRPr="005C4FE1" w:rsidRDefault="006B58A2" w:rsidP="005C4FE1">
      <w:pPr>
        <w:pStyle w:val="a4"/>
        <w:numPr>
          <w:ilvl w:val="0"/>
          <w:numId w:val="29"/>
        </w:numPr>
        <w:shd w:val="clear" w:color="auto" w:fill="FFFFFF"/>
        <w:tabs>
          <w:tab w:val="right" w:pos="0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4FE1">
        <w:rPr>
          <w:rFonts w:ascii="Times New Roman" w:hAnsi="Times New Roman"/>
          <w:b/>
          <w:sz w:val="24"/>
          <w:szCs w:val="24"/>
        </w:rPr>
        <w:t>Место предмета «Музыка</w:t>
      </w:r>
      <w:r w:rsidR="005C4FE1">
        <w:rPr>
          <w:rFonts w:ascii="Times New Roman" w:hAnsi="Times New Roman"/>
          <w:b/>
          <w:sz w:val="24"/>
          <w:szCs w:val="24"/>
        </w:rPr>
        <w:t>» в учебном плане</w:t>
      </w:r>
    </w:p>
    <w:p w:rsidR="006B58A2" w:rsidRPr="005C4FE1" w:rsidRDefault="006B58A2" w:rsidP="005C4FE1">
      <w:pPr>
        <w:shd w:val="clear" w:color="auto" w:fill="FFFFFF"/>
        <w:tabs>
          <w:tab w:val="right" w:pos="0"/>
        </w:tabs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5C4FE1">
        <w:rPr>
          <w:rFonts w:ascii="Times New Roman" w:hAnsi="Times New Roman"/>
          <w:sz w:val="24"/>
          <w:szCs w:val="24"/>
        </w:rPr>
        <w:t>Количество часов в год – 34 (1 ч. в неделю).</w:t>
      </w:r>
    </w:p>
    <w:p w:rsidR="006B58A2" w:rsidRPr="005C4FE1" w:rsidRDefault="006B58A2" w:rsidP="005C4FE1">
      <w:pPr>
        <w:shd w:val="clear" w:color="auto" w:fill="FFFFFF"/>
        <w:tabs>
          <w:tab w:val="right" w:pos="0"/>
        </w:tabs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</w:p>
    <w:p w:rsidR="005C4FE1" w:rsidRPr="005C4FE1" w:rsidRDefault="006B58A2" w:rsidP="005C4FE1">
      <w:pPr>
        <w:pStyle w:val="a4"/>
        <w:numPr>
          <w:ilvl w:val="0"/>
          <w:numId w:val="29"/>
        </w:numPr>
        <w:tabs>
          <w:tab w:val="righ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C4FE1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</w:t>
      </w:r>
      <w:r w:rsidR="005C4FE1">
        <w:rPr>
          <w:rFonts w:ascii="Times New Roman" w:hAnsi="Times New Roman"/>
          <w:b/>
          <w:bCs/>
          <w:color w:val="000000"/>
          <w:sz w:val="24"/>
          <w:szCs w:val="24"/>
        </w:rPr>
        <w:t>к уровню подготовки обучающихся</w:t>
      </w:r>
    </w:p>
    <w:p w:rsidR="005C4FE1" w:rsidRPr="005C4FE1" w:rsidRDefault="005C4FE1" w:rsidP="006D0449">
      <w:pPr>
        <w:pStyle w:val="a4"/>
        <w:tabs>
          <w:tab w:val="righ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B58A2" w:rsidRPr="005C4FE1" w:rsidRDefault="006B58A2" w:rsidP="005C4FE1">
      <w:pPr>
        <w:pStyle w:val="c23"/>
        <w:shd w:val="clear" w:color="auto" w:fill="FFFFFF"/>
        <w:tabs>
          <w:tab w:val="right" w:pos="0"/>
        </w:tabs>
        <w:spacing w:before="0" w:beforeAutospacing="0" w:after="0" w:afterAutospacing="0"/>
        <w:ind w:firstLine="284"/>
        <w:jc w:val="center"/>
        <w:rPr>
          <w:rStyle w:val="c0"/>
          <w:color w:val="000000"/>
        </w:rPr>
      </w:pPr>
      <w:r w:rsidRPr="005C4FE1">
        <w:rPr>
          <w:rStyle w:val="c25"/>
          <w:b/>
          <w:bCs/>
          <w:color w:val="000000"/>
        </w:rPr>
        <w:t xml:space="preserve">Личностные, </w:t>
      </w:r>
      <w:proofErr w:type="spellStart"/>
      <w:r w:rsidRPr="005C4FE1">
        <w:rPr>
          <w:rStyle w:val="c25"/>
          <w:b/>
          <w:bCs/>
          <w:color w:val="000000"/>
        </w:rPr>
        <w:t>метапредметные</w:t>
      </w:r>
      <w:proofErr w:type="spellEnd"/>
      <w:r w:rsidRPr="005C4FE1">
        <w:rPr>
          <w:rStyle w:val="c25"/>
          <w:b/>
          <w:bCs/>
          <w:color w:val="000000"/>
        </w:rPr>
        <w:t xml:space="preserve"> и предметные результаты ос</w:t>
      </w:r>
      <w:r w:rsidR="005C4FE1">
        <w:rPr>
          <w:rStyle w:val="c25"/>
          <w:b/>
          <w:bCs/>
          <w:color w:val="000000"/>
        </w:rPr>
        <w:t>воения учебного предмета, курса</w:t>
      </w:r>
    </w:p>
    <w:p w:rsidR="00386B46" w:rsidRPr="004C0F4E" w:rsidRDefault="00386B46" w:rsidP="00386B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0F4E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EC7A7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C7A75">
        <w:rPr>
          <w:rFonts w:ascii="Times New Roman" w:hAnsi="Times New Roman"/>
          <w:sz w:val="24"/>
          <w:szCs w:val="24"/>
        </w:rPr>
        <w:t xml:space="preserve"> эстетических потребностей, ценностей и чувств;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 и др.;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этических чувств доброжелательности</w:t>
      </w:r>
      <w:r w:rsidRPr="004354F6">
        <w:rPr>
          <w:rFonts w:ascii="Times New Roman" w:hAnsi="Times New Roman"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>и эмоционально-нравственной отзывчивости, понимания и сопереживания чувствам других людей;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386B46" w:rsidRPr="004C0F4E" w:rsidRDefault="00386B46" w:rsidP="00386B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C0F4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C0F4E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F4E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зучения музыки отражают опыт обучаю</w:t>
      </w:r>
      <w:r w:rsidRPr="00EC7A75">
        <w:rPr>
          <w:rFonts w:ascii="Times New Roman" w:hAnsi="Times New Roman"/>
          <w:sz w:val="24"/>
          <w:szCs w:val="24"/>
        </w:rPr>
        <w:t>щихся в музыкально-творческой деятельности: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общего представления о музыкальной картине мира;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386B46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B58A2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8A2" w:rsidRPr="006B58A2" w:rsidRDefault="006B58A2" w:rsidP="006B58A2">
      <w:pPr>
        <w:pStyle w:val="a4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b/>
          <w:sz w:val="24"/>
          <w:szCs w:val="24"/>
        </w:rPr>
        <w:t>Целевые приоритеты воспитания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Знать и любить свою Родину – свой родной дом, двор, улицу, город, деревню, свою страну;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Стремиться узнавать что-то новое, проявлять любознательность, ценить знания;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>Быть вежливым и опрятным, скромным и приветливым;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6B58A2" w:rsidRPr="00C51EFF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  <w:r w:rsidRPr="006B58A2">
        <w:rPr>
          <w:rFonts w:ascii="Times New Roman" w:hAnsi="Times New Roman"/>
          <w:b/>
          <w:sz w:val="24"/>
          <w:szCs w:val="24"/>
        </w:rPr>
        <w:t xml:space="preserve"> </w:t>
      </w:r>
    </w:p>
    <w:p w:rsidR="00C51EFF" w:rsidRDefault="00C51EFF" w:rsidP="00C51EF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EFF" w:rsidRPr="00B37001" w:rsidRDefault="00C51EFF" w:rsidP="00C51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 Освоение музыки как духовного наследия человечества предполагает:</w:t>
      </w:r>
    </w:p>
    <w:p w:rsidR="00C51EFF" w:rsidRPr="00B37001" w:rsidRDefault="00C51EFF" w:rsidP="00C51EF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-формирование опыта эмоционально-образного восприятия;</w:t>
      </w:r>
    </w:p>
    <w:p w:rsidR="00C51EFF" w:rsidRPr="00B37001" w:rsidRDefault="00C51EFF" w:rsidP="00C51EF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-начальное овладение различными видами музыкально-творческой деятельности;</w:t>
      </w:r>
    </w:p>
    <w:p w:rsidR="00C51EFF" w:rsidRPr="00B37001" w:rsidRDefault="00C51EFF" w:rsidP="00C51EF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-приобретение знаний и умении;</w:t>
      </w:r>
    </w:p>
    <w:p w:rsidR="00C51EFF" w:rsidRPr="00B37001" w:rsidRDefault="00C51EFF" w:rsidP="00C51EF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-овладение УУД.</w:t>
      </w:r>
    </w:p>
    <w:p w:rsidR="00C51EFF" w:rsidRPr="00B37001" w:rsidRDefault="00C51EFF" w:rsidP="00C51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 xml:space="preserve">Внимание на музыкальных занятиях акцентируется на личностном развитии, нравственно –эстетическом воспитании, формировании культуры мировосприятия младших школьников через </w:t>
      </w:r>
      <w:proofErr w:type="spellStart"/>
      <w:r w:rsidRPr="00B37001">
        <w:rPr>
          <w:rFonts w:ascii="Times New Roman" w:hAnsi="Times New Roman"/>
          <w:sz w:val="24"/>
          <w:szCs w:val="24"/>
        </w:rPr>
        <w:t>эмпатию</w:t>
      </w:r>
      <w:proofErr w:type="spellEnd"/>
      <w:r w:rsidRPr="00B37001">
        <w:rPr>
          <w:rFonts w:ascii="Times New Roman" w:hAnsi="Times New Roman"/>
          <w:sz w:val="24"/>
          <w:szCs w:val="24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C51EFF" w:rsidRDefault="00C51EFF" w:rsidP="00C51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Основное содержание курса представлено различными модулями: Такое построение программы допускает разнообразные варианты структурирования содержания уроков, различное распределение учебного материала и времени для его изучения.</w:t>
      </w:r>
    </w:p>
    <w:p w:rsidR="00C51EFF" w:rsidRPr="00B37001" w:rsidRDefault="00C51EFF" w:rsidP="00C51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EFF" w:rsidRPr="00B37001" w:rsidRDefault="00C51EFF" w:rsidP="00C51EF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7001">
        <w:rPr>
          <w:rFonts w:ascii="Times New Roman" w:hAnsi="Times New Roman"/>
          <w:i/>
          <w:sz w:val="24"/>
          <w:szCs w:val="24"/>
        </w:rPr>
        <w:t>4 Распределение учебных часов по тематическим разделам</w:t>
      </w:r>
    </w:p>
    <w:p w:rsidR="00C51EFF" w:rsidRPr="00B37001" w:rsidRDefault="00C51EFF" w:rsidP="00C51EF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21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5528"/>
        <w:gridCol w:w="2268"/>
        <w:gridCol w:w="4536"/>
      </w:tblGrid>
      <w:tr w:rsidR="00C51EFF" w:rsidRPr="006B58A2" w:rsidTr="003E5228">
        <w:trPr>
          <w:trHeight w:val="894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116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Pr="006B58A2">
              <w:rPr>
                <w:rFonts w:ascii="Times New Roman" w:hAnsi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 на изучение раздела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  <w:szCs w:val="24"/>
              </w:rPr>
              <w:t>Целевые приоритеты воспитания.</w:t>
            </w:r>
          </w:p>
        </w:tc>
      </w:tr>
      <w:tr w:rsidR="00C51EFF" w:rsidRPr="006B58A2" w:rsidTr="003E5228">
        <w:trPr>
          <w:trHeight w:val="270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8E6447" w:rsidRDefault="00C51EFF" w:rsidP="003E5228">
            <w:pPr>
              <w:keepNext/>
              <w:keepLines/>
              <w:spacing w:before="160" w:after="120" w:line="360" w:lineRule="auto"/>
              <w:outlineLvl w:val="1"/>
              <w:rPr>
                <w:rFonts w:ascii="Times New Roman" w:eastAsiaTheme="majorEastAsia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D7440">
              <w:rPr>
                <w:rFonts w:ascii="Times New Roman" w:eastAsiaTheme="majorEastAsia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«Музыкальная грамота»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C51EFF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«Народная музыка России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C51EFF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«Музыка наро</w:t>
            </w:r>
            <w:r>
              <w:rPr>
                <w:rFonts w:ascii="Times New Roman" w:hAnsi="Times New Roman"/>
                <w:sz w:val="24"/>
                <w:szCs w:val="24"/>
              </w:rPr>
              <w:t>дов мира»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1, 2, 3, 5, 6, 7, 8, 9, 10</w:t>
            </w:r>
          </w:p>
        </w:tc>
      </w:tr>
      <w:tr w:rsidR="00C51EFF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«Духовная музыка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C51EFF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лассическая музыка»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C51EFF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«Современная музыка</w:t>
            </w:r>
            <w:r>
              <w:rPr>
                <w:rFonts w:ascii="Times New Roman" w:hAnsi="Times New Roman"/>
                <w:sz w:val="24"/>
                <w:szCs w:val="24"/>
              </w:rPr>
              <w:t>льная культура»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C51EFF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театра и кино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C51EFF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в жизни человека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C51EFF" w:rsidRPr="006B58A2" w:rsidTr="003E5228">
        <w:tc>
          <w:tcPr>
            <w:tcW w:w="6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</w:rPr>
              <w:t>ОБЩЕЕ</w:t>
            </w:r>
            <w:r w:rsidRPr="006B58A2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>КОЛИЧЕСТВО</w:t>
            </w:r>
            <w:r w:rsidRPr="006B58A2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>ЧАСОВ</w:t>
            </w:r>
            <w:r w:rsidRPr="006B58A2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2"/>
                <w:sz w:val="24"/>
              </w:rPr>
              <w:t>ПРО</w:t>
            </w:r>
            <w:r w:rsidRPr="006B58A2">
              <w:rPr>
                <w:rFonts w:ascii="Times New Roman" w:hAnsi="Times New Roman"/>
                <w:spacing w:val="-2"/>
                <w:sz w:val="24"/>
              </w:rPr>
              <w:t>ГРАММЕ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51EFF" w:rsidRPr="00B37001" w:rsidRDefault="00C51EFF" w:rsidP="00C51EFF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76A3D" w:rsidRPr="00F56E6C" w:rsidRDefault="00276A3D" w:rsidP="00F56E6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7440" w:rsidRPr="00AE7415" w:rsidRDefault="007D7440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/>
          <w:b/>
          <w:kern w:val="2"/>
          <w:sz w:val="24"/>
          <w:szCs w:val="24"/>
          <w:lang w:eastAsia="en-US"/>
          <w14:ligatures w14:val="standardContextual"/>
        </w:rPr>
      </w:pPr>
      <w:bookmarkStart w:id="0" w:name="_Toc139386449"/>
      <w:bookmarkStart w:id="1" w:name="_Toc142476724"/>
      <w:r w:rsidRPr="00AE7415">
        <w:rPr>
          <w:rFonts w:ascii="Times New Roman" w:eastAsiaTheme="majorEastAsia" w:hAnsi="Times New Roman"/>
          <w:b/>
          <w:kern w:val="2"/>
          <w:sz w:val="24"/>
          <w:szCs w:val="24"/>
          <w:lang w:eastAsia="en-US"/>
          <w14:ligatures w14:val="standardContextual"/>
        </w:rPr>
        <w:t>Модуль № 1 «Музыкальная грамота»</w:t>
      </w:r>
      <w:bookmarkEnd w:id="0"/>
      <w:bookmarkEnd w:id="1"/>
    </w:p>
    <w:p w:rsidR="005B1B26" w:rsidRPr="00AE7415" w:rsidRDefault="00AE7415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" w:name="_Toc139386450"/>
      <w:r w:rsidRPr="00AE7415">
        <w:rPr>
          <w:rFonts w:ascii="Times New Roman" w:eastAsia="Calibri" w:hAnsi="Times New Roman"/>
          <w:sz w:val="24"/>
          <w:szCs w:val="24"/>
          <w:lang w:eastAsia="en-US"/>
        </w:rPr>
        <w:t xml:space="preserve">Контраст и повтор как принципы строения музыкального произведения. </w:t>
      </w:r>
      <w:r w:rsidR="005B1B26" w:rsidRPr="00AE7415">
        <w:rPr>
          <w:rFonts w:ascii="Times New Roman" w:eastAsia="Calibri" w:hAnsi="Times New Roman"/>
          <w:sz w:val="24"/>
          <w:szCs w:val="24"/>
          <w:lang w:eastAsia="en-US"/>
        </w:rPr>
        <w:t>Музыкальная форма. Двухчастная, трёхчастная и трёхчастная репризная форма. Рондо: рефрен и эпизоды. Гармония. Аккор</w:t>
      </w:r>
      <w:r w:rsidRPr="00AE7415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="005B1B26" w:rsidRPr="00AE7415">
        <w:rPr>
          <w:rFonts w:ascii="Times New Roman" w:eastAsia="Calibri" w:hAnsi="Times New Roman"/>
          <w:sz w:val="24"/>
          <w:szCs w:val="24"/>
          <w:lang w:eastAsia="en-US"/>
        </w:rPr>
        <w:t>. Понятие фак</w:t>
      </w:r>
      <w:r w:rsidRPr="00AE7415">
        <w:rPr>
          <w:rFonts w:ascii="Times New Roman" w:eastAsia="Calibri" w:hAnsi="Times New Roman"/>
          <w:sz w:val="24"/>
          <w:szCs w:val="24"/>
          <w:lang w:eastAsia="en-US"/>
        </w:rPr>
        <w:t xml:space="preserve">туры. Музыкальные </w:t>
      </w:r>
      <w:r w:rsidR="005B1B26" w:rsidRPr="00AE7415">
        <w:rPr>
          <w:rFonts w:ascii="Times New Roman" w:eastAsia="Calibri" w:hAnsi="Times New Roman"/>
          <w:sz w:val="24"/>
          <w:szCs w:val="24"/>
          <w:lang w:eastAsia="en-US"/>
        </w:rPr>
        <w:t>украшения (трели, форшлаги).</w:t>
      </w:r>
    </w:p>
    <w:p w:rsidR="007D7440" w:rsidRPr="00AE7415" w:rsidRDefault="007D7440" w:rsidP="00AE7415">
      <w:pPr>
        <w:spacing w:after="0" w:line="240" w:lineRule="auto"/>
        <w:rPr>
          <w:rFonts w:ascii="Times New Roman" w:eastAsiaTheme="minorHAnsi" w:hAnsi="Times New Roman"/>
          <w:b/>
          <w:kern w:val="2"/>
          <w:sz w:val="24"/>
          <w:szCs w:val="24"/>
          <w:lang w:eastAsia="en-US"/>
          <w14:ligatures w14:val="standardContextual"/>
        </w:rPr>
      </w:pPr>
    </w:p>
    <w:p w:rsidR="007D7440" w:rsidRPr="00AE7415" w:rsidRDefault="007D7440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3" w:name="_Toc142476725"/>
      <w:r w:rsidRPr="00AE7415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2 «Народная музыка России»</w:t>
      </w:r>
      <w:bookmarkEnd w:id="2"/>
      <w:bookmarkEnd w:id="3"/>
    </w:p>
    <w:p w:rsidR="005B1B26" w:rsidRPr="00AE7415" w:rsidRDefault="005B1B26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7415">
        <w:rPr>
          <w:rFonts w:ascii="Times New Roman" w:eastAsia="Calibri" w:hAnsi="Times New Roman"/>
          <w:sz w:val="24"/>
          <w:szCs w:val="24"/>
          <w:lang w:eastAsia="en-US"/>
        </w:rPr>
        <w:t>Фольклор народов России. Музыкальные традиции, особенности народной музыки республик Российской Федерации. Жанры, интонации, Музыкальные инструменты, музыканты-исполнители.</w:t>
      </w:r>
    </w:p>
    <w:p w:rsidR="005B1B26" w:rsidRPr="00AE7415" w:rsidRDefault="005B1B26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7D7440" w:rsidRPr="00AE7415" w:rsidRDefault="007D7440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4" w:name="_Toc139386451"/>
      <w:bookmarkStart w:id="5" w:name="_Toc142476726"/>
      <w:r w:rsidRPr="00AE7415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3 «Музыка народов мира»</w:t>
      </w:r>
      <w:bookmarkEnd w:id="4"/>
      <w:bookmarkEnd w:id="5"/>
    </w:p>
    <w:p w:rsidR="005B1B26" w:rsidRDefault="005B1B26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7415">
        <w:rPr>
          <w:rFonts w:ascii="Times New Roman" w:eastAsia="Calibri" w:hAnsi="Times New Roman"/>
          <w:sz w:val="24"/>
          <w:szCs w:val="24"/>
          <w:lang w:eastAsia="en-US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Певец своего народа. Интонации народной музыки в творчестве зарубежных композиторов — ярких представителей национального музыкального стиля своей страны. Диалог культур. 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AE7415" w:rsidRPr="00AE7415" w:rsidRDefault="00AE7415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D7440" w:rsidRPr="00AE7415" w:rsidRDefault="007D7440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6" w:name="_Toc142476727"/>
      <w:r w:rsidRPr="00AE7415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4 «Духовная музыка»</w:t>
      </w:r>
      <w:bookmarkEnd w:id="6"/>
    </w:p>
    <w:p w:rsidR="005B1B26" w:rsidRPr="00AE7415" w:rsidRDefault="005B1B26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7415">
        <w:rPr>
          <w:rFonts w:ascii="Times New Roman" w:eastAsia="Calibri" w:hAnsi="Times New Roman"/>
          <w:sz w:val="24"/>
          <w:szCs w:val="24"/>
          <w:lang w:eastAsia="en-US"/>
        </w:rPr>
        <w:t>Религиозные праздники. Праздничная служба, вокальная (в том числе хоровая) музыка религиозного содержания.</w:t>
      </w:r>
    </w:p>
    <w:p w:rsidR="005B1B26" w:rsidRPr="00AE7415" w:rsidRDefault="005B1B26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7D7440" w:rsidRPr="00AE7415" w:rsidRDefault="007D7440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7" w:name="_Toc139386453"/>
      <w:bookmarkStart w:id="8" w:name="_Toc142476728"/>
      <w:r w:rsidRPr="00AE7415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5 «Классическая музыка»</w:t>
      </w:r>
      <w:bookmarkEnd w:id="7"/>
      <w:bookmarkEnd w:id="8"/>
    </w:p>
    <w:p w:rsidR="005B1B26" w:rsidRPr="00AE7415" w:rsidRDefault="005B1B26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7415">
        <w:rPr>
          <w:rFonts w:ascii="Times New Roman" w:eastAsia="Calibri" w:hAnsi="Times New Roman"/>
          <w:sz w:val="24"/>
          <w:szCs w:val="24"/>
          <w:lang w:eastAsia="en-US"/>
        </w:rPr>
        <w:t>Симфоническая музыка. Симфонический оркестр. Тембры, группы инструментов. Симфония, симфоническая картина. Русские композиторы-классики. Творчество выдающихся отечественных композиторов.</w:t>
      </w:r>
      <w:r w:rsidRPr="00AE741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E7415">
        <w:rPr>
          <w:rFonts w:ascii="Times New Roman" w:eastAsia="Calibri" w:hAnsi="Times New Roman"/>
          <w:sz w:val="24"/>
          <w:szCs w:val="24"/>
          <w:lang w:eastAsia="en-US"/>
        </w:rPr>
        <w:t xml:space="preserve">Европейские композиторы-классики. </w:t>
      </w:r>
      <w:r w:rsidRPr="00AE7415">
        <w:rPr>
          <w:rFonts w:ascii="Times New Roman" w:hAnsi="Times New Roman"/>
          <w:sz w:val="24"/>
          <w:szCs w:val="24"/>
          <w:lang w:eastAsia="en-US"/>
        </w:rPr>
        <w:t xml:space="preserve">Творчество выдающихся зарубежных композиторов. </w:t>
      </w:r>
      <w:r w:rsidRPr="00AE7415">
        <w:rPr>
          <w:rFonts w:ascii="Times New Roman" w:eastAsia="Calibri" w:hAnsi="Times New Roman"/>
          <w:sz w:val="24"/>
          <w:szCs w:val="24"/>
          <w:lang w:eastAsia="en-US"/>
        </w:rPr>
        <w:t xml:space="preserve">Мастерство исполнителя. Творчество выдающихся исполнителей — певцов, инструменталистов, дирижёров. </w:t>
      </w:r>
      <w:r w:rsidR="00AE7415">
        <w:rPr>
          <w:rFonts w:ascii="Times New Roman" w:eastAsia="Calibri" w:hAnsi="Times New Roman"/>
          <w:sz w:val="24"/>
          <w:szCs w:val="24"/>
          <w:lang w:eastAsia="en-US"/>
        </w:rPr>
        <w:t>Консерватория, филармония, музыкальный конкурс</w:t>
      </w:r>
      <w:r w:rsidRPr="00AE741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B1B26" w:rsidRPr="00AE7415" w:rsidRDefault="005B1B26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8E6447" w:rsidRPr="00AE7415" w:rsidRDefault="008E6447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9" w:name="_Toc139386454"/>
      <w:bookmarkStart w:id="10" w:name="_Toc142476729"/>
      <w:r w:rsidRPr="00AE7415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6 «Современная музыкальная культура»</w:t>
      </w:r>
      <w:bookmarkEnd w:id="9"/>
      <w:bookmarkEnd w:id="10"/>
    </w:p>
    <w:p w:rsidR="005B1B26" w:rsidRPr="00AE7415" w:rsidRDefault="005B1B26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7415">
        <w:rPr>
          <w:rFonts w:ascii="Times New Roman" w:eastAsia="Calibri" w:hAnsi="Times New Roman"/>
          <w:sz w:val="24"/>
          <w:szCs w:val="24"/>
          <w:lang w:eastAsia="en-US"/>
        </w:rPr>
        <w:t>Современные обработки классической музыки. 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Исполнители современной музыки. Творчество одного или нескольких исполнителей современной музыки, популярных у молодёжи. Электронные музыкальные инструменты. Современные «двойники» классических музыкальных инструментов: синтезатор, электронная скрипка, гитара, барабаны и т. д. Виртуальные музыкальные инструменты в компьютерных программах.</w:t>
      </w:r>
    </w:p>
    <w:p w:rsidR="005B1B26" w:rsidRPr="00AE7415" w:rsidRDefault="005B1B26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8E6447" w:rsidRPr="00AE7415" w:rsidRDefault="008E6447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11" w:name="_Toc139386455"/>
      <w:bookmarkStart w:id="12" w:name="_Toc142476730"/>
      <w:r w:rsidRPr="00AE7415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7 «Музыка театра и кино»</w:t>
      </w:r>
      <w:bookmarkEnd w:id="11"/>
      <w:bookmarkEnd w:id="12"/>
    </w:p>
    <w:p w:rsidR="005B1B26" w:rsidRPr="00AE7415" w:rsidRDefault="005B1B26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7415">
        <w:rPr>
          <w:rFonts w:ascii="Times New Roman" w:eastAsia="Calibri" w:hAnsi="Times New Roman"/>
          <w:sz w:val="24"/>
          <w:szCs w:val="24"/>
          <w:lang w:eastAsia="en-US"/>
        </w:rPr>
        <w:t xml:space="preserve">Кто создаёт музыкальный спектакль? Профессии музыкального театра: дирижёр, режиссёр, оперные певцы, балерины и танцовщики, </w:t>
      </w:r>
      <w:r w:rsidR="00AE7415">
        <w:rPr>
          <w:rFonts w:ascii="Times New Roman" w:eastAsia="Calibri" w:hAnsi="Times New Roman"/>
          <w:sz w:val="24"/>
          <w:szCs w:val="24"/>
          <w:lang w:eastAsia="en-US"/>
        </w:rPr>
        <w:t xml:space="preserve">суфлер, </w:t>
      </w:r>
      <w:r w:rsidRPr="00AE7415">
        <w:rPr>
          <w:rFonts w:ascii="Times New Roman" w:eastAsia="Calibri" w:hAnsi="Times New Roman"/>
          <w:sz w:val="24"/>
          <w:szCs w:val="24"/>
          <w:lang w:eastAsia="en-US"/>
        </w:rPr>
        <w:t>художники и т.д. Сюжет музыкального спектакля. Действия и сцены в опере и балете. Контрастные образы, лейтмотивы.</w:t>
      </w:r>
    </w:p>
    <w:p w:rsidR="005B1B26" w:rsidRPr="00AE7415" w:rsidRDefault="005B1B26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8E6447" w:rsidRPr="00AE7415" w:rsidRDefault="008E6447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13" w:name="_Toc139386456"/>
      <w:bookmarkStart w:id="14" w:name="_Toc142476731"/>
      <w:r w:rsidRPr="00AE7415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8 «Музыка в жизни человека»</w:t>
      </w:r>
      <w:bookmarkEnd w:id="13"/>
      <w:bookmarkEnd w:id="14"/>
    </w:p>
    <w:p w:rsidR="005B1B26" w:rsidRPr="00AE7415" w:rsidRDefault="005B1B26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7415">
        <w:rPr>
          <w:rFonts w:ascii="Times New Roman" w:eastAsia="Calibri" w:hAnsi="Times New Roman"/>
          <w:sz w:val="24"/>
          <w:szCs w:val="24"/>
          <w:lang w:eastAsia="en-US"/>
        </w:rPr>
        <w:t>Музыкальные пейзажи. Музыка — выражение глубоких чувств, тонких оттенков настроения, которые трудно передать словами. Танцы, игры и веселье.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361F7C" w:rsidRPr="00366CD4" w:rsidRDefault="00361F7C" w:rsidP="00AE7415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24A" w:rsidRPr="00DC424A" w:rsidRDefault="00361F7C" w:rsidP="00DC424A">
      <w:pPr>
        <w:pStyle w:val="a4"/>
        <w:numPr>
          <w:ilvl w:val="0"/>
          <w:numId w:val="11"/>
        </w:numPr>
        <w:ind w:left="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573BB">
        <w:rPr>
          <w:rFonts w:ascii="Times New Roman" w:hAnsi="Times New Roman"/>
          <w:b/>
          <w:sz w:val="24"/>
          <w:szCs w:val="24"/>
        </w:rPr>
        <w:t>емат</w:t>
      </w:r>
      <w:r w:rsidR="00DC424A">
        <w:rPr>
          <w:rFonts w:ascii="Times New Roman" w:hAnsi="Times New Roman"/>
          <w:b/>
          <w:sz w:val="24"/>
          <w:szCs w:val="24"/>
        </w:rPr>
        <w:t>ическое планирование по музыке</w:t>
      </w:r>
      <w:r w:rsidRPr="008573BB">
        <w:rPr>
          <w:rFonts w:ascii="Times New Roman" w:hAnsi="Times New Roman"/>
          <w:b/>
          <w:sz w:val="24"/>
          <w:szCs w:val="24"/>
        </w:rPr>
        <w:t xml:space="preserve"> </w:t>
      </w:r>
      <w:r w:rsidR="00F71F6D">
        <w:rPr>
          <w:rFonts w:ascii="Times New Roman" w:hAnsi="Times New Roman"/>
          <w:b/>
          <w:sz w:val="24"/>
          <w:szCs w:val="24"/>
        </w:rPr>
        <w:t>4</w:t>
      </w:r>
      <w:r w:rsidRPr="008573BB">
        <w:rPr>
          <w:rFonts w:ascii="Times New Roman" w:hAnsi="Times New Roman"/>
          <w:b/>
          <w:sz w:val="24"/>
          <w:szCs w:val="24"/>
        </w:rPr>
        <w:t>г класс</w:t>
      </w:r>
    </w:p>
    <w:tbl>
      <w:tblPr>
        <w:tblW w:w="1587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1146"/>
        <w:gridCol w:w="2694"/>
        <w:gridCol w:w="992"/>
        <w:gridCol w:w="5090"/>
        <w:gridCol w:w="1985"/>
        <w:gridCol w:w="3402"/>
      </w:tblGrid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F8E" w:rsidRPr="006D707E" w:rsidRDefault="00494F8E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ЭОР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</w:tr>
      <w:tr w:rsidR="00494F8E" w:rsidRPr="00471755" w:rsidTr="00004E0C">
        <w:trPr>
          <w:trHeight w:val="212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(8 недель, 8</w:t>
            </w: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Мелодия. Ты запой мне ту песню...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260A2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Куплетная форма.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Вокализ. Декламация. Речитатив.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 xml:space="preserve">Я пойду по полю белому... На великий праздник </w:t>
            </w:r>
            <w:proofErr w:type="spellStart"/>
            <w:r w:rsidRPr="003508E5">
              <w:rPr>
                <w:rFonts w:ascii="Times New Roman" w:hAnsi="Times New Roman"/>
                <w:sz w:val="24"/>
                <w:szCs w:val="24"/>
              </w:rPr>
              <w:t>собралася</w:t>
            </w:r>
            <w:proofErr w:type="spellEnd"/>
            <w:r w:rsidRPr="003508E5">
              <w:rPr>
                <w:rFonts w:ascii="Times New Roman" w:hAnsi="Times New Roman"/>
                <w:sz w:val="24"/>
                <w:szCs w:val="24"/>
              </w:rPr>
              <w:t xml:space="preserve"> Русь!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Жанры народных песен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08E5">
              <w:rPr>
                <w:rFonts w:ascii="Times New Roman" w:hAnsi="Times New Roman"/>
                <w:sz w:val="24"/>
                <w:szCs w:val="24"/>
              </w:rPr>
              <w:t xml:space="preserve"> Развитие музыки. Эпилог. Финал.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Святые земли русской. Илья Муромец.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Стихира. Гимн. Былина. Тропарь. Трезвон.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«Приют спокойствия, трудов и вдохновенья...».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Пастораль. Лирика. Выразительность. Изобразительность.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«Что за прелесть эти сказки!» Три чуда. Музыкальный образ.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Гитара. Романс. Дуэт. Ансамбль.</w:t>
            </w:r>
            <w:r w:rsidRPr="00471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4F8E" w:rsidRPr="00471755" w:rsidTr="00004E0C">
        <w:trPr>
          <w:trHeight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3508E5">
              <w:rPr>
                <w:rFonts w:ascii="Times New Roman" w:hAnsi="Times New Roman"/>
                <w:sz w:val="24"/>
                <w:szCs w:val="24"/>
              </w:rPr>
              <w:t>Святогорский</w:t>
            </w:r>
            <w:proofErr w:type="spellEnd"/>
            <w:r w:rsidRPr="003508E5">
              <w:rPr>
                <w:rFonts w:ascii="Times New Roman" w:hAnsi="Times New Roman"/>
                <w:sz w:val="24"/>
                <w:szCs w:val="24"/>
              </w:rPr>
              <w:t xml:space="preserve"> монастырь.</w:t>
            </w:r>
            <w:r w:rsidRPr="00A26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Шарманка. Шарманщик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471755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Хороводная. Плясовая. Колокольные звоны.</w:t>
            </w:r>
          </w:p>
        </w:tc>
      </w:tr>
      <w:tr w:rsidR="00494F8E" w:rsidRPr="00471755" w:rsidTr="00004E0C">
        <w:trPr>
          <w:trHeight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6D707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260A2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3508E5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8E" w:rsidRPr="00471755" w:rsidTr="00004E0C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2 четверть (8 недель, 8 часов)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Композитор-имя ему народ.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Музыка в народном стиле.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Музыкальные инструменты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Баян. Домра. Гусли. Балалайка.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Оркестровая группа.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«Музыкант-чародей». Белорусская народная сказка.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Народные музыканты. Скоморохи. Кобзари.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 (скрипка,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альт, </w:t>
            </w:r>
            <w:r w:rsidRPr="003508E5">
              <w:rPr>
                <w:rFonts w:ascii="Times New Roman" w:hAnsi="Times New Roman"/>
                <w:sz w:val="24"/>
                <w:szCs w:val="24"/>
              </w:rPr>
              <w:t>виолончель).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Вариации на тему рококо</w:t>
            </w:r>
            <w:r>
              <w:rPr>
                <w:rFonts w:ascii="Times New Roman" w:hAnsi="Times New Roman"/>
                <w:sz w:val="24"/>
                <w:szCs w:val="24"/>
              </w:rPr>
              <w:t>. Альтист. Виолончелист.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Старый замок. Счастье в сирени живет...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Сюита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682D">
              <w:rPr>
                <w:rFonts w:ascii="Times New Roman" w:hAnsi="Times New Roman"/>
                <w:sz w:val="24"/>
                <w:szCs w:val="24"/>
              </w:rPr>
              <w:t xml:space="preserve"> Штрихи: легато, стаккато, акценты.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Не молкнет сердце чуткое Шопена...Танцы, танцы, танцы.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Прелюдия. </w:t>
            </w:r>
            <w:r w:rsidRPr="00A2682D">
              <w:rPr>
                <w:rFonts w:ascii="Times New Roman" w:hAnsi="Times New Roman"/>
                <w:sz w:val="24"/>
                <w:szCs w:val="24"/>
              </w:rPr>
              <w:t>Вальс.</w:t>
            </w:r>
          </w:p>
          <w:p w:rsidR="00494F8E" w:rsidRPr="00471755" w:rsidRDefault="00494F8E" w:rsidP="003E5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Мазурка. Полонез.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68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682D">
              <w:rPr>
                <w:rFonts w:ascii="Times New Roman" w:hAnsi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8E" w:rsidRPr="00471755" w:rsidTr="00004E0C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8E" w:rsidRPr="00471755" w:rsidRDefault="00004E0C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(11</w:t>
            </w:r>
            <w:r w:rsidR="00494F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недель, 11</w:t>
            </w:r>
            <w:r w:rsidR="00494F8E"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Патетическая соната. Годы странствий. Царит гармония оркестра.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Соната.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Зимнее утро. Зимний вечер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контраст.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Опера «Иван Сусанин». Бал в замке польского короля. За Русь все стеной стоим...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Полонез. Мазурка.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Опера «Иван Сусанин». Сцена в лесу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29617A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Музыкальная драматургия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9617A">
              <w:rPr>
                <w:rFonts w:ascii="Times New Roman" w:hAnsi="Times New Roman"/>
                <w:sz w:val="24"/>
                <w:szCs w:val="24"/>
              </w:rPr>
              <w:t>Речитатив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 xml:space="preserve">Исходила </w:t>
            </w:r>
            <w:proofErr w:type="spellStart"/>
            <w:r w:rsidRPr="00A2682D">
              <w:rPr>
                <w:rFonts w:ascii="Times New Roman" w:hAnsi="Times New Roman"/>
                <w:sz w:val="24"/>
                <w:szCs w:val="24"/>
              </w:rPr>
              <w:t>младешенька</w:t>
            </w:r>
            <w:proofErr w:type="spellEnd"/>
            <w:r w:rsidRPr="00A268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Куплетно-вариационная форма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неделя -23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Русский Восток. Сезам, откройся! Восточные мотивы.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175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29617A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Восточные интонации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471755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Вариации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9617A">
              <w:rPr>
                <w:rFonts w:ascii="Times New Roman" w:hAnsi="Times New Roman"/>
                <w:sz w:val="24"/>
                <w:szCs w:val="24"/>
              </w:rPr>
              <w:t>Орнамент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Балет «Петрушка».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29617A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Балаган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471755" w:rsidRDefault="00494F8E" w:rsidP="003E5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Эскиз костюма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004E0C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Театр музыкальной комедии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260A2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Default="00004E0C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Оперетта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4F8E" w:rsidRPr="00471755" w:rsidTr="00004E0C">
        <w:trPr>
          <w:trHeight w:val="8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E0C" w:rsidRDefault="00004E0C" w:rsidP="00004E0C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Прелюдия. Исповедь души. Революционный этюд.</w:t>
            </w:r>
          </w:p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0C" w:rsidRPr="0029617A" w:rsidRDefault="00004E0C" w:rsidP="00004E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Прелюдия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96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4F8E" w:rsidRPr="00471755" w:rsidRDefault="00004E0C" w:rsidP="0000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Этюд.</w:t>
            </w:r>
          </w:p>
        </w:tc>
      </w:tr>
      <w:tr w:rsidR="00494F8E" w:rsidRPr="00471755" w:rsidTr="00004E0C">
        <w:trPr>
          <w:trHeight w:val="8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A709DB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E0C" w:rsidRPr="00A2682D" w:rsidRDefault="00004E0C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 w:rsidRPr="00A2682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2682D">
              <w:rPr>
                <w:rFonts w:ascii="Times New Roman" w:hAnsi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260A2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29617A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E0C" w:rsidRPr="00471755" w:rsidTr="00004E0C">
        <w:trPr>
          <w:trHeight w:val="459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0C" w:rsidRPr="0029617A" w:rsidRDefault="00004E0C" w:rsidP="00004E0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(7 недель, 7</w:t>
            </w: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Мастерство </w:t>
            </w:r>
            <w:r w:rsidRPr="00A2682D">
              <w:rPr>
                <w:rFonts w:ascii="Times New Roman" w:hAnsi="Times New Roman"/>
                <w:sz w:val="24"/>
                <w:szCs w:val="24"/>
              </w:rPr>
              <w:t>исполнителя. Музыкальные инструменты (гитара).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29617A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9617A">
              <w:rPr>
                <w:rFonts w:ascii="Times New Roman" w:hAnsi="Times New Roman"/>
                <w:sz w:val="24"/>
                <w:szCs w:val="24"/>
              </w:rPr>
              <w:t>Переложение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Шестиструнная и семиструнная гитара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 xml:space="preserve">Праздников праздник, торжество из торжеств. Ангел </w:t>
            </w:r>
            <w:proofErr w:type="spellStart"/>
            <w:r w:rsidRPr="00A2682D">
              <w:rPr>
                <w:rFonts w:ascii="Times New Roman" w:hAnsi="Times New Roman"/>
                <w:sz w:val="24"/>
                <w:szCs w:val="24"/>
              </w:rPr>
              <w:t>вопияше</w:t>
            </w:r>
            <w:proofErr w:type="spellEnd"/>
            <w:r w:rsidRPr="00A2682D">
              <w:rPr>
                <w:rFonts w:ascii="Times New Roman" w:hAnsi="Times New Roman"/>
                <w:sz w:val="24"/>
                <w:szCs w:val="24"/>
              </w:rPr>
              <w:t>. Родной обычай старины. Светлый праздник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3B0415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Колокольный перезвон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Возглас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Кирилл и Мефодий.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Пение, слушание музыки, музыкально-ритмические движения, игра на элементарных музыкальных инструментах.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Духовные песнопения.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В каждой интонации спрятан человек.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Пение, слушание музыки, музыкально-ритмические движения, игра на элементарных музыкальных инструментах.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3B0415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Интонационное развитие</w:t>
            </w:r>
          </w:p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Интонационная выразительность музыки</w:t>
            </w:r>
          </w:p>
        </w:tc>
      </w:tr>
      <w:tr w:rsidR="00494F8E" w:rsidRPr="00471755" w:rsidTr="00004E0C">
        <w:trPr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Песни военных лет.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3B0415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Интерпретация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3B0415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Трактовка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Музыкальный сказочник.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Музыкальная сказка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Рассвет на Москва-реке. Народные праздники. Троица. Обобщающий урок IV четверти.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3B0415" w:rsidRDefault="00494F8E" w:rsidP="003E52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Симфоническая картина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3B0415" w:rsidRDefault="00494F8E" w:rsidP="003E52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Музыкальный фольклор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Народные музыкальные традиции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636EC" w:rsidRDefault="00E636EC" w:rsidP="00E63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3FC" w:rsidRDefault="001850D6" w:rsidP="00E63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Итого: </w:t>
      </w:r>
      <w:r w:rsidR="00E636EC">
        <w:rPr>
          <w:rFonts w:ascii="Times New Roman" w:hAnsi="Times New Roman"/>
          <w:b/>
          <w:sz w:val="24"/>
          <w:szCs w:val="24"/>
        </w:rPr>
        <w:t>34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="00E636EC">
        <w:rPr>
          <w:rFonts w:ascii="Times New Roman" w:hAnsi="Times New Roman"/>
          <w:b/>
          <w:sz w:val="24"/>
          <w:szCs w:val="24"/>
        </w:rPr>
        <w:t>а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Default="00A2674A" w:rsidP="00E636EC">
      <w:pPr>
        <w:autoSpaceDE w:val="0"/>
        <w:autoSpaceDN w:val="0"/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 xml:space="preserve">6. </w:t>
      </w:r>
      <w:r w:rsidR="00E636EC">
        <w:rPr>
          <w:rFonts w:ascii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636EC" w:rsidRDefault="00E636EC" w:rsidP="00E636EC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D7440" w:rsidRDefault="007D7440" w:rsidP="00E636EC">
      <w:pPr>
        <w:autoSpaceDE w:val="0"/>
        <w:autoSpaceDN w:val="0"/>
        <w:spacing w:after="0" w:line="240" w:lineRule="auto"/>
      </w:pPr>
    </w:p>
    <w:p w:rsidR="007D7440" w:rsidRDefault="007D7440" w:rsidP="007D744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F18F9">
        <w:rPr>
          <w:rFonts w:ascii="Times New Roman" w:hAnsi="Times New Roman"/>
          <w:sz w:val="24"/>
          <w:szCs w:val="24"/>
        </w:rPr>
        <w:t xml:space="preserve">Е.Д. Критская, </w:t>
      </w:r>
      <w:proofErr w:type="spellStart"/>
      <w:r w:rsidRPr="001F18F9">
        <w:rPr>
          <w:rFonts w:ascii="Times New Roman" w:hAnsi="Times New Roman"/>
          <w:sz w:val="24"/>
          <w:szCs w:val="24"/>
        </w:rPr>
        <w:t>Г.П.Сергеева</w:t>
      </w:r>
      <w:proofErr w:type="spellEnd"/>
      <w:r w:rsidRPr="001F18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18F9">
        <w:rPr>
          <w:rFonts w:ascii="Times New Roman" w:hAnsi="Times New Roman"/>
          <w:sz w:val="24"/>
          <w:szCs w:val="24"/>
        </w:rPr>
        <w:t>Т.С.Шмагина</w:t>
      </w:r>
      <w:proofErr w:type="spellEnd"/>
      <w:r>
        <w:rPr>
          <w:rFonts w:ascii="Times New Roman" w:hAnsi="Times New Roman"/>
          <w:sz w:val="24"/>
          <w:szCs w:val="24"/>
        </w:rPr>
        <w:t>. Музы</w:t>
      </w:r>
      <w:r w:rsidR="00F71F6D">
        <w:rPr>
          <w:rFonts w:ascii="Times New Roman" w:hAnsi="Times New Roman"/>
          <w:sz w:val="24"/>
          <w:szCs w:val="24"/>
        </w:rPr>
        <w:t>ка. Учебник для учащихся четвертого</w:t>
      </w:r>
      <w:r>
        <w:rPr>
          <w:rFonts w:ascii="Times New Roman" w:hAnsi="Times New Roman"/>
          <w:sz w:val="24"/>
          <w:szCs w:val="24"/>
        </w:rPr>
        <w:t xml:space="preserve"> класса начальной школы. Москва «Просвещение», 2018 г.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E636EC" w:rsidRDefault="00E636EC" w:rsidP="00E636EC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Карточки с музыкальными терминами.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Ноты и тексты песен.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Экранно-звуковые пособия: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-аудиозаписи, видеозаписи и фонохрестоматии по музыке;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-презентации;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-портреты композиторов;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схемы расположение инструментов и оркестровых групп в различных видах оркестров;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альбомы с демонстрационным материалом, составленным в соответствии с тематиче</w:t>
      </w:r>
      <w:r>
        <w:rPr>
          <w:rFonts w:ascii="Times New Roman" w:hAnsi="Times New Roman"/>
          <w:sz w:val="24"/>
          <w:szCs w:val="24"/>
        </w:rPr>
        <w:t>скими линиями учебной программы.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DA1ACE" w:rsidRDefault="00E636EC" w:rsidP="00E636EC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ЭОР</w:t>
      </w:r>
    </w:p>
    <w:p w:rsidR="00E636EC" w:rsidRPr="000157A4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Мультимедийная программа «Шедевры музыки» издательства «Кирилл и Мефодий».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«Энциклопедия классической музыки» «</w:t>
      </w:r>
      <w:proofErr w:type="spellStart"/>
      <w:r w:rsidRPr="00E636EC">
        <w:rPr>
          <w:rFonts w:ascii="Times New Roman" w:hAnsi="Times New Roman"/>
          <w:sz w:val="24"/>
          <w:szCs w:val="24"/>
        </w:rPr>
        <w:t>Коминфо</w:t>
      </w:r>
      <w:proofErr w:type="spellEnd"/>
      <w:r w:rsidRPr="00E636EC">
        <w:rPr>
          <w:rFonts w:ascii="Times New Roman" w:hAnsi="Times New Roman"/>
          <w:sz w:val="24"/>
          <w:szCs w:val="24"/>
        </w:rPr>
        <w:t>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«Музыка. Ключи».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«История музыкальных инструментов».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Единая коллекция - </w:t>
      </w:r>
      <w:hyperlink r:id="rId5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http://collection.cross-edu.ru/catalog/rubr/f544b3b7-f1f4-5b76-f453-552f31d9b164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Российский общеобразовательный портал - </w:t>
      </w:r>
      <w:hyperlink r:id="rId6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http://music.edu.ru/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Детские электронные книги и презентации - </w:t>
      </w:r>
      <w:hyperlink r:id="rId7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http://viki.rdf.ru/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FF40C6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E636EC" w:rsidRPr="00E636EC">
          <w:rPr>
            <w:rFonts w:ascii="Times New Roman" w:hAnsi="Times New Roman"/>
            <w:sz w:val="24"/>
            <w:szCs w:val="24"/>
            <w:u w:val="single"/>
          </w:rPr>
          <w:t>CD-ROM. «Мир музыки». Программно-методический комплекс</w:t>
        </w:r>
      </w:hyperlink>
      <w:r w:rsidR="00E636EC" w:rsidRPr="00E636EC">
        <w:rPr>
          <w:rFonts w:ascii="Times New Roman" w:hAnsi="Times New Roman"/>
          <w:sz w:val="24"/>
          <w:szCs w:val="24"/>
        </w:rPr>
        <w:t>».</w:t>
      </w:r>
    </w:p>
    <w:p w:rsidR="00E636EC" w:rsidRPr="00E636EC" w:rsidRDefault="00E636EC" w:rsidP="00E636E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636EC" w:rsidRP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 УЧЕБНОЕ ОБОРУДОВАНИЕ</w:t>
      </w:r>
    </w:p>
    <w:p w:rsidR="00E636EC" w:rsidRPr="00E636EC" w:rsidRDefault="00E636EC" w:rsidP="00E636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Фортепиано, элементарные музыкальные инструменты, классная доска с набором приспособлений для крепления; ноутбук, проектор, интерактивная доска.</w:t>
      </w:r>
    </w:p>
    <w:p w:rsidR="00E636EC" w:rsidRP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E7583" w:rsidRDefault="00E636EC" w:rsidP="00E636EC">
      <w:pPr>
        <w:numPr>
          <w:ilvl w:val="0"/>
          <w:numId w:val="32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Система оценки достижений планируемых результатов освоения предмета</w:t>
      </w:r>
    </w:p>
    <w:p w:rsidR="00E636EC" w:rsidRDefault="00E636EC" w:rsidP="00E636E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A2674A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ебования к уровню подготовки обучаю</w:t>
      </w:r>
      <w:r w:rsidRPr="00EC7A75">
        <w:rPr>
          <w:rFonts w:ascii="Times New Roman" w:hAnsi="Times New Roman"/>
          <w:sz w:val="24"/>
          <w:szCs w:val="24"/>
        </w:rPr>
        <w:t>щихся</w:t>
      </w:r>
      <w:r w:rsidR="00A2674A">
        <w:rPr>
          <w:rFonts w:ascii="Times New Roman" w:hAnsi="Times New Roman"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>4</w:t>
      </w:r>
      <w:bookmarkStart w:id="15" w:name="_GoBack"/>
      <w:bookmarkEnd w:id="15"/>
      <w:r w:rsidRPr="00EC7A75">
        <w:rPr>
          <w:rFonts w:ascii="Times New Roman" w:hAnsi="Times New Roman"/>
          <w:sz w:val="24"/>
          <w:szCs w:val="24"/>
        </w:rPr>
        <w:t xml:space="preserve"> класс</w:t>
      </w:r>
      <w:r w:rsidR="00A2674A">
        <w:rPr>
          <w:rFonts w:ascii="Times New Roman" w:hAnsi="Times New Roman"/>
          <w:sz w:val="24"/>
          <w:szCs w:val="24"/>
        </w:rPr>
        <w:t>а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расширение жизненно-музыкальных впе</w:t>
      </w:r>
      <w:r>
        <w:rPr>
          <w:rFonts w:ascii="Times New Roman" w:hAnsi="Times New Roman"/>
          <w:sz w:val="24"/>
          <w:szCs w:val="24"/>
        </w:rPr>
        <w:t xml:space="preserve">чатлений учащихся от общения с </w:t>
      </w:r>
      <w:r w:rsidRPr="00EC7A75">
        <w:rPr>
          <w:rFonts w:ascii="Times New Roman" w:hAnsi="Times New Roman"/>
          <w:sz w:val="24"/>
          <w:szCs w:val="24"/>
        </w:rPr>
        <w:t xml:space="preserve">музыкой разных народов, стилей, композиторов; 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 xml:space="preserve"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 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расширение представлений о взаимосвязи музыки с другими видами искусства (литература, изобразительное искусство, кино, те</w:t>
      </w:r>
      <w:r>
        <w:rPr>
          <w:rFonts w:ascii="Times New Roman" w:hAnsi="Times New Roman"/>
          <w:sz w:val="24"/>
          <w:szCs w:val="24"/>
        </w:rPr>
        <w:t xml:space="preserve">атр) и развитие на этой основе </w:t>
      </w:r>
      <w:r w:rsidRPr="00EC7A75">
        <w:rPr>
          <w:rFonts w:ascii="Times New Roman" w:hAnsi="Times New Roman"/>
          <w:sz w:val="24"/>
          <w:szCs w:val="24"/>
        </w:rPr>
        <w:t xml:space="preserve">ассоциативно-образного мышления учащихся и творческих способностей; 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развитие умения давать личностную оценку музыке, умения оценочного восприятия различных явлений музыкального искусства.</w:t>
      </w:r>
    </w:p>
    <w:p w:rsidR="00A2674A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совершенствование умений и навыков музы</w:t>
      </w:r>
      <w:r>
        <w:rPr>
          <w:rFonts w:ascii="Times New Roman" w:hAnsi="Times New Roman"/>
          <w:sz w:val="24"/>
          <w:szCs w:val="24"/>
        </w:rPr>
        <w:t>кально-творческой деятельности.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Творчески изучая музыкальное искусство, к концу 4 класса обучающиеся должны уметь: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продемонстрировать личностно-окрашенное эмоционально-образное восприятие музыки, увлеченность музыкальными занятиями и музык</w:t>
      </w:r>
      <w:r>
        <w:rPr>
          <w:rFonts w:ascii="Times New Roman" w:hAnsi="Times New Roman"/>
          <w:sz w:val="24"/>
          <w:szCs w:val="24"/>
        </w:rPr>
        <w:t>ально-творческой деятельностью;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проявлять интерес к отдельным группам музыкальных инструментов;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высказывать собственное мнение в отношении музыкальных явлений, выдвигать идеи и отстаивать собственную точку зрения;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- 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EC7A75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EC7A75">
        <w:rPr>
          <w:rFonts w:ascii="Times New Roman" w:hAnsi="Times New Roman"/>
          <w:sz w:val="24"/>
          <w:szCs w:val="24"/>
        </w:rPr>
        <w:t xml:space="preserve">); 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передавать собственные музыкальные впечатления с помощью различных видов музы</w:t>
      </w:r>
      <w:r>
        <w:rPr>
          <w:rFonts w:ascii="Times New Roman" w:hAnsi="Times New Roman"/>
          <w:sz w:val="24"/>
          <w:szCs w:val="24"/>
        </w:rPr>
        <w:t xml:space="preserve">кально-творческой деятельности, </w:t>
      </w:r>
      <w:r w:rsidRPr="00EC7A75">
        <w:rPr>
          <w:rFonts w:ascii="Times New Roman" w:hAnsi="Times New Roman"/>
          <w:sz w:val="24"/>
          <w:szCs w:val="24"/>
        </w:rPr>
        <w:t>выступать в роли слушателей, критиков, оценивать собственную исполнительскую дея</w:t>
      </w:r>
      <w:r>
        <w:rPr>
          <w:rFonts w:ascii="Times New Roman" w:hAnsi="Times New Roman"/>
          <w:sz w:val="24"/>
          <w:szCs w:val="24"/>
        </w:rPr>
        <w:t xml:space="preserve">тельность и корректировать ее; 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использовать систему графических знаков для ориент</w:t>
      </w:r>
      <w:r>
        <w:rPr>
          <w:rFonts w:ascii="Times New Roman" w:hAnsi="Times New Roman"/>
          <w:sz w:val="24"/>
          <w:szCs w:val="24"/>
        </w:rPr>
        <w:t xml:space="preserve">ации в нотном письме при пении </w:t>
      </w:r>
      <w:r w:rsidRPr="00EC7A75">
        <w:rPr>
          <w:rFonts w:ascii="Times New Roman" w:hAnsi="Times New Roman"/>
          <w:sz w:val="24"/>
          <w:szCs w:val="24"/>
        </w:rPr>
        <w:t>простейших мелодий;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узнавать изученные музыкальные сочинения, называть их авторов;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 xml:space="preserve">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EC7A75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EC7A75">
        <w:rPr>
          <w:rFonts w:ascii="Times New Roman" w:hAnsi="Times New Roman"/>
          <w:sz w:val="24"/>
          <w:szCs w:val="24"/>
        </w:rPr>
        <w:t>, импровизация и др.).</w:t>
      </w:r>
    </w:p>
    <w:p w:rsidR="00A2674A" w:rsidRPr="00B743B6" w:rsidRDefault="00A2674A" w:rsidP="00A267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43B6">
        <w:rPr>
          <w:b/>
          <w:bCs/>
          <w:i/>
          <w:iCs/>
          <w:color w:val="000000"/>
        </w:rPr>
        <w:t>Критериями оценивания</w:t>
      </w:r>
      <w:r>
        <w:rPr>
          <w:color w:val="000000"/>
        </w:rPr>
        <w:t xml:space="preserve"> </w:t>
      </w:r>
      <w:r w:rsidRPr="00B743B6">
        <w:rPr>
          <w:color w:val="000000"/>
        </w:rPr>
        <w:t>являются:</w:t>
      </w:r>
    </w:p>
    <w:p w:rsidR="00A2674A" w:rsidRPr="00B743B6" w:rsidRDefault="00A2674A" w:rsidP="00A2674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 xml:space="preserve">- соответствие достигнутых предметных, </w:t>
      </w:r>
      <w:proofErr w:type="spellStart"/>
      <w:r w:rsidRPr="00B743B6">
        <w:rPr>
          <w:color w:val="000000"/>
        </w:rPr>
        <w:t>метапредметных</w:t>
      </w:r>
      <w:proofErr w:type="spellEnd"/>
      <w:r w:rsidRPr="00B743B6">
        <w:rPr>
          <w:color w:val="000000"/>
        </w:rPr>
        <w:t xml:space="preserve"> и личностных результатов, обучающихся требованиям к результатам освоения образовательной программы начального общего образования ФГОС;</w:t>
      </w:r>
    </w:p>
    <w:p w:rsidR="00A2674A" w:rsidRDefault="00A2674A" w:rsidP="00A2674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 xml:space="preserve">- динамика результатов предметной </w:t>
      </w:r>
      <w:proofErr w:type="spellStart"/>
      <w:r w:rsidRPr="00B743B6">
        <w:rPr>
          <w:color w:val="000000"/>
        </w:rPr>
        <w:t>обученности</w:t>
      </w:r>
      <w:proofErr w:type="spellEnd"/>
      <w:r w:rsidRPr="00B743B6">
        <w:rPr>
          <w:color w:val="000000"/>
        </w:rPr>
        <w:t>, формирования универсальных учебных действий.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>В процессе</w:t>
      </w:r>
      <w:r>
        <w:rPr>
          <w:rFonts w:ascii="Times New Roman" w:hAnsi="Times New Roman"/>
          <w:sz w:val="24"/>
          <w:szCs w:val="24"/>
        </w:rPr>
        <w:t xml:space="preserve"> обучения по предмету музыка</w:t>
      </w:r>
      <w:r w:rsidRPr="00FF47AC">
        <w:rPr>
          <w:rFonts w:ascii="Times New Roman" w:hAnsi="Times New Roman"/>
          <w:sz w:val="24"/>
          <w:szCs w:val="24"/>
        </w:rPr>
        <w:t xml:space="preserve"> оценивание построено на следующих основаниях: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 xml:space="preserve">оценивание является постоянным процессом, </w:t>
      </w:r>
      <w:proofErr w:type="gramStart"/>
      <w:r>
        <w:rPr>
          <w:rFonts w:ascii="Times New Roman" w:hAnsi="Times New Roman"/>
          <w:sz w:val="24"/>
          <w:szCs w:val="24"/>
        </w:rPr>
        <w:t>естественным образом</w:t>
      </w:r>
      <w:proofErr w:type="gramEnd"/>
      <w:r w:rsidRPr="00FF47AC">
        <w:rPr>
          <w:rFonts w:ascii="Times New Roman" w:hAnsi="Times New Roman"/>
          <w:sz w:val="24"/>
          <w:szCs w:val="24"/>
        </w:rPr>
        <w:t xml:space="preserve"> интегрированным в образовательную практику;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 xml:space="preserve">оценивание может быть только </w:t>
      </w:r>
      <w:proofErr w:type="spellStart"/>
      <w:r w:rsidRPr="00FF47AC">
        <w:rPr>
          <w:rFonts w:ascii="Times New Roman" w:hAnsi="Times New Roman"/>
          <w:sz w:val="24"/>
          <w:szCs w:val="24"/>
        </w:rPr>
        <w:t>критериальным</w:t>
      </w:r>
      <w:proofErr w:type="spellEnd"/>
      <w:r w:rsidRPr="00FF47AC">
        <w:rPr>
          <w:rFonts w:ascii="Times New Roman" w:hAnsi="Times New Roman"/>
          <w:sz w:val="24"/>
          <w:szCs w:val="24"/>
        </w:rPr>
        <w:t>, и основными критериями оценивания выступают ожидаемые результаты, соответствующие учебным целям;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критерии оценивания и алгоритм выставления отметки заранее известны и педагогам, и учащимся и могут вырабатываться ими совместно;</w:t>
      </w:r>
    </w:p>
    <w:p w:rsidR="00A2674A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система оценивания выстраивается таким образом, чтобы учащиеся самостоятельно включались в контрольно-оценочную деятельность.</w:t>
      </w:r>
    </w:p>
    <w:p w:rsidR="00A2674A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74A" w:rsidRPr="00B743B6" w:rsidRDefault="00A2674A" w:rsidP="00A2674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 xml:space="preserve">Системная оценка личностных, </w:t>
      </w:r>
      <w:proofErr w:type="spellStart"/>
      <w:r w:rsidRPr="00B743B6">
        <w:rPr>
          <w:color w:val="000000"/>
        </w:rPr>
        <w:t>метапредметных</w:t>
      </w:r>
      <w:proofErr w:type="spellEnd"/>
      <w:r w:rsidRPr="00B743B6">
        <w:rPr>
          <w:color w:val="000000"/>
        </w:rPr>
        <w:t xml:space="preserve"> и предметных р</w:t>
      </w:r>
      <w:r>
        <w:rPr>
          <w:color w:val="000000"/>
        </w:rPr>
        <w:t xml:space="preserve">езультатов реализуется в рамках </w:t>
      </w:r>
      <w:r w:rsidRPr="00B743B6">
        <w:rPr>
          <w:b/>
          <w:bCs/>
          <w:i/>
          <w:iCs/>
          <w:color w:val="000000"/>
        </w:rPr>
        <w:t>накопительной системы</w:t>
      </w:r>
      <w:r w:rsidRPr="00B743B6">
        <w:rPr>
          <w:color w:val="000000"/>
        </w:rPr>
        <w:t>, которая:</w:t>
      </w:r>
    </w:p>
    <w:p w:rsidR="00A2674A" w:rsidRPr="00B743B6" w:rsidRDefault="00A2674A" w:rsidP="00A2674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>- является современным педагогическим инструментом сопровождени</w:t>
      </w:r>
      <w:r>
        <w:rPr>
          <w:color w:val="000000"/>
        </w:rPr>
        <w:t>я развития и оценки достижений обу</w:t>
      </w:r>
      <w:r w:rsidRPr="00B743B6">
        <w:rPr>
          <w:color w:val="000000"/>
        </w:rPr>
        <w:t>ча</w:t>
      </w:r>
      <w:r>
        <w:rPr>
          <w:color w:val="000000"/>
        </w:rPr>
        <w:t>ю</w:t>
      </w:r>
      <w:r w:rsidRPr="00B743B6">
        <w:rPr>
          <w:color w:val="000000"/>
        </w:rPr>
        <w:t>щихся, ориентированным на обновление и совершенствование качества образования;</w:t>
      </w:r>
    </w:p>
    <w:p w:rsidR="00A2674A" w:rsidRPr="00B743B6" w:rsidRDefault="00A2674A" w:rsidP="00A2674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>-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A2674A" w:rsidRPr="00B743B6" w:rsidRDefault="00A2674A" w:rsidP="00A2674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>- позволяет учитывать возрастные особенности развития универсальных учебных действий учащихся младших классов;</w:t>
      </w:r>
    </w:p>
    <w:p w:rsidR="00A2674A" w:rsidRPr="00B743B6" w:rsidRDefault="00A2674A" w:rsidP="00A2674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A2674A" w:rsidRPr="00116B9B" w:rsidRDefault="00A2674A" w:rsidP="00A267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43B6">
        <w:rPr>
          <w:b/>
          <w:bCs/>
          <w:color w:val="000000"/>
        </w:rPr>
        <w:t xml:space="preserve">Текущий </w:t>
      </w:r>
      <w:r>
        <w:rPr>
          <w:b/>
          <w:bCs/>
          <w:color w:val="000000"/>
        </w:rPr>
        <w:t xml:space="preserve">контроль </w:t>
      </w:r>
      <w:r w:rsidRPr="00B743B6">
        <w:rPr>
          <w:color w:val="000000"/>
        </w:rPr>
        <w:t>осуществляется</w:t>
      </w:r>
      <w:r>
        <w:rPr>
          <w:color w:val="000000"/>
        </w:rPr>
        <w:t xml:space="preserve"> в устной форме, </w:t>
      </w:r>
      <w:r>
        <w:t>используется качественная оценка и традиционная количественная</w:t>
      </w:r>
      <w:r w:rsidRPr="00FF47AC">
        <w:t>.</w:t>
      </w:r>
    </w:p>
    <w:p w:rsidR="00A2674A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i/>
          <w:iCs/>
          <w:sz w:val="24"/>
          <w:szCs w:val="24"/>
        </w:rPr>
        <w:t>Качественной оценкой</w:t>
      </w:r>
      <w:r>
        <w:rPr>
          <w:rFonts w:ascii="Times New Roman" w:hAnsi="Times New Roman"/>
          <w:sz w:val="24"/>
          <w:szCs w:val="24"/>
        </w:rPr>
        <w:t xml:space="preserve"> оценивается</w:t>
      </w:r>
      <w:r w:rsidRPr="00FF47AC">
        <w:rPr>
          <w:rFonts w:ascii="Times New Roman" w:hAnsi="Times New Roman"/>
          <w:sz w:val="24"/>
          <w:szCs w:val="24"/>
        </w:rPr>
        <w:t xml:space="preserve"> эмоционально - ценностные отношения учащихся к явлениям искусства и действительности. Такой оценке подвергаются: размышления о музыке, выражение собственной позиции относительно прослушанной музыки, свободное </w:t>
      </w:r>
      <w:proofErr w:type="spellStart"/>
      <w:r w:rsidRPr="00FF47AC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FF47AC">
        <w:rPr>
          <w:rFonts w:ascii="Times New Roman" w:hAnsi="Times New Roman"/>
          <w:sz w:val="24"/>
          <w:szCs w:val="24"/>
        </w:rPr>
        <w:t xml:space="preserve"> в классе, на школьных праздниках, определение собственного отношения к музыкальным явлениям действительности. </w:t>
      </w:r>
    </w:p>
    <w:p w:rsidR="00A2674A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 xml:space="preserve">Для оценочного суждения педагога большое значение имеет музыкальное самообразование учащихся: 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знакомства с дополнительной литературой о музыке;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слушание музыки в свободное от уроков время (посещение концертов, музыкальных спектаклей, прослушивание музыкальных радио- и телепередач и др.);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выражение своих личных музыкальных впечатлений в форме устных выступлений и высказываний на музыкальных уроках, в рецензиях;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>Таким образом, с учетом выше изложенного можно выделить следующие критерии качественной оценки: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-готовность ученика </w:t>
      </w:r>
      <w:r w:rsidRPr="00FF47AC">
        <w:rPr>
          <w:rFonts w:ascii="Times New Roman" w:hAnsi="Times New Roman"/>
          <w:sz w:val="24"/>
          <w:szCs w:val="24"/>
        </w:rPr>
        <w:t>к сотрудничеству в процессе музыкальной деятельности;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углубление эмоционально-нравственной и содержательной сферы, созданной в процессе музыкального урока;</w:t>
      </w:r>
    </w:p>
    <w:p w:rsidR="00A2674A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творческое усилие учащихся на уроке в процессе музыкальной деятельности.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i/>
          <w:sz w:val="24"/>
          <w:szCs w:val="24"/>
        </w:rPr>
        <w:t>Количественной оценке</w:t>
      </w:r>
      <w:r w:rsidRPr="00FF47AC">
        <w:rPr>
          <w:rFonts w:ascii="Times New Roman" w:hAnsi="Times New Roman"/>
          <w:sz w:val="24"/>
          <w:szCs w:val="24"/>
        </w:rPr>
        <w:t xml:space="preserve"> подвергаются элементы обязательного сод</w:t>
      </w:r>
      <w:r>
        <w:rPr>
          <w:rFonts w:ascii="Times New Roman" w:hAnsi="Times New Roman"/>
          <w:sz w:val="24"/>
          <w:szCs w:val="24"/>
        </w:rPr>
        <w:t>ержания образования по музыке</w:t>
      </w:r>
      <w:r w:rsidRPr="00FF47AC">
        <w:rPr>
          <w:rFonts w:ascii="Times New Roman" w:hAnsi="Times New Roman"/>
          <w:sz w:val="24"/>
          <w:szCs w:val="24"/>
        </w:rPr>
        <w:t>, которые вошли в государственный образовательный стандарт.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7AC">
        <w:rPr>
          <w:rFonts w:ascii="Times New Roman" w:hAnsi="Times New Roman"/>
          <w:sz w:val="24"/>
          <w:szCs w:val="24"/>
        </w:rPr>
        <w:t>При определении каче</w:t>
      </w:r>
      <w:r>
        <w:rPr>
          <w:rFonts w:ascii="Times New Roman" w:hAnsi="Times New Roman"/>
          <w:sz w:val="24"/>
          <w:szCs w:val="24"/>
        </w:rPr>
        <w:t xml:space="preserve">ства знаний учащихся по музыке </w:t>
      </w:r>
      <w:r w:rsidRPr="00FF47AC">
        <w:rPr>
          <w:rFonts w:ascii="Times New Roman" w:hAnsi="Times New Roman"/>
          <w:sz w:val="24"/>
          <w:szCs w:val="24"/>
        </w:rPr>
        <w:t>объектами</w:t>
      </w:r>
      <w:r>
        <w:rPr>
          <w:rFonts w:ascii="Times New Roman" w:hAnsi="Times New Roman"/>
          <w:sz w:val="24"/>
          <w:szCs w:val="24"/>
        </w:rPr>
        <w:t xml:space="preserve"> контроля и оценивания являются</w:t>
      </w:r>
      <w:r w:rsidRPr="00FF47AC">
        <w:rPr>
          <w:rFonts w:ascii="Times New Roman" w:hAnsi="Times New Roman"/>
          <w:sz w:val="24"/>
          <w:szCs w:val="24"/>
        </w:rPr>
        <w:t xml:space="preserve"> 4 вида учебной музыкальной деятельности: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 xml:space="preserve">1. </w:t>
      </w:r>
      <w:r w:rsidRPr="00FF47AC">
        <w:rPr>
          <w:rFonts w:ascii="Times New Roman" w:hAnsi="Times New Roman"/>
          <w:i/>
          <w:iCs/>
          <w:sz w:val="24"/>
          <w:szCs w:val="24"/>
        </w:rPr>
        <w:t xml:space="preserve">Слушание музыки. </w:t>
      </w:r>
      <w:r w:rsidRPr="00FF47AC">
        <w:rPr>
          <w:rFonts w:ascii="Times New Roman" w:hAnsi="Times New Roman"/>
          <w:sz w:val="24"/>
          <w:szCs w:val="24"/>
        </w:rPr>
        <w:t xml:space="preserve">На уроках проверяется и оценивается умение учащихся слушать музыкальные произведения и давать словесную характеристику музыкальному образу, содержанию и средствам музыкальной выразительности, уметь сравнивать, обобщать, что является </w:t>
      </w:r>
      <w:proofErr w:type="spellStart"/>
      <w:r w:rsidRPr="00FF47AC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FF47AC">
        <w:rPr>
          <w:rFonts w:ascii="Times New Roman" w:hAnsi="Times New Roman"/>
          <w:sz w:val="24"/>
          <w:szCs w:val="24"/>
        </w:rPr>
        <w:t xml:space="preserve"> навыками, знать музыкальную литературу.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>2</w:t>
      </w:r>
      <w:r w:rsidRPr="00FF47AC">
        <w:rPr>
          <w:rFonts w:ascii="Times New Roman" w:hAnsi="Times New Roman"/>
          <w:i/>
          <w:iCs/>
          <w:sz w:val="24"/>
          <w:szCs w:val="24"/>
        </w:rPr>
        <w:t>. Освоение и систематизация знаний</w:t>
      </w:r>
      <w:r w:rsidRPr="00FF47A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В музыке, как и в </w:t>
      </w:r>
      <w:r w:rsidRPr="00FF47AC">
        <w:rPr>
          <w:rFonts w:ascii="Times New Roman" w:hAnsi="Times New Roman"/>
          <w:sz w:val="24"/>
          <w:szCs w:val="24"/>
        </w:rPr>
        <w:t>предметах естественно-научного направления, немало того, что поддается точному и однозначному определению и измере</w:t>
      </w:r>
      <w:r>
        <w:rPr>
          <w:rFonts w:ascii="Times New Roman" w:hAnsi="Times New Roman"/>
          <w:sz w:val="24"/>
          <w:szCs w:val="24"/>
        </w:rPr>
        <w:t xml:space="preserve">нию. В данном виде деятельности </w:t>
      </w:r>
      <w:r w:rsidRPr="00FF47AC">
        <w:rPr>
          <w:rFonts w:ascii="Times New Roman" w:hAnsi="Times New Roman"/>
          <w:sz w:val="24"/>
          <w:szCs w:val="24"/>
        </w:rPr>
        <w:t>проверяется и оценивается знание основных понятий, определений, умение пользоваться ими в процессе слушания и исполнение музыкальных произведений.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i/>
          <w:iCs/>
          <w:sz w:val="24"/>
          <w:szCs w:val="24"/>
        </w:rPr>
        <w:t xml:space="preserve">3. Вокально-хоровая работа. </w:t>
      </w:r>
      <w:r>
        <w:rPr>
          <w:rFonts w:ascii="Times New Roman" w:hAnsi="Times New Roman"/>
          <w:sz w:val="24"/>
          <w:szCs w:val="24"/>
        </w:rPr>
        <w:t xml:space="preserve">При выставлении оценки за </w:t>
      </w:r>
      <w:r w:rsidRPr="00FF47AC">
        <w:rPr>
          <w:rFonts w:ascii="Times New Roman" w:hAnsi="Times New Roman"/>
          <w:sz w:val="24"/>
          <w:szCs w:val="24"/>
        </w:rPr>
        <w:t>вокально-хоровую деятельность учащихся учитываются не только объективно определяемые параметры, такие как: чистота интонирования, владение вокально-хоровыми навыками, выразительность исполнения, но и индивидуальный процесс развития и успехи каждого отдельного ученика.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4. </w:t>
      </w:r>
      <w:r w:rsidRPr="00FF47AC">
        <w:rPr>
          <w:rFonts w:ascii="Times New Roman" w:hAnsi="Times New Roman"/>
          <w:i/>
          <w:iCs/>
          <w:sz w:val="24"/>
          <w:szCs w:val="24"/>
        </w:rPr>
        <w:t xml:space="preserve">Творческая деятельность. </w:t>
      </w:r>
      <w:r w:rsidRPr="00FF47AC">
        <w:rPr>
          <w:rFonts w:ascii="Times New Roman" w:hAnsi="Times New Roman"/>
          <w:sz w:val="24"/>
          <w:szCs w:val="24"/>
        </w:rPr>
        <w:t>Оцениваются самостоятельность и основательность подхода, глубина погружения в тему, предложенную учителем или выбранную самостояте</w:t>
      </w:r>
      <w:r>
        <w:rPr>
          <w:rFonts w:ascii="Times New Roman" w:hAnsi="Times New Roman"/>
          <w:sz w:val="24"/>
          <w:szCs w:val="24"/>
        </w:rPr>
        <w:t>льно, изложение</w:t>
      </w:r>
      <w:r w:rsidRPr="00FF47AC">
        <w:rPr>
          <w:rFonts w:ascii="Times New Roman" w:hAnsi="Times New Roman"/>
          <w:sz w:val="24"/>
          <w:szCs w:val="24"/>
        </w:rPr>
        <w:t xml:space="preserve"> материала.</w:t>
      </w:r>
    </w:p>
    <w:p w:rsidR="00A2674A" w:rsidRDefault="00A2674A" w:rsidP="00A2674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Основанием для выставления </w:t>
      </w:r>
      <w:r w:rsidRPr="00B743B6">
        <w:rPr>
          <w:b/>
          <w:bCs/>
          <w:color w:val="000000"/>
        </w:rPr>
        <w:t>итоговой оценки</w:t>
      </w:r>
      <w:r>
        <w:rPr>
          <w:color w:val="000000"/>
        </w:rPr>
        <w:t xml:space="preserve"> </w:t>
      </w:r>
      <w:r w:rsidRPr="00B743B6">
        <w:rPr>
          <w:color w:val="000000"/>
        </w:rPr>
        <w:t>знаний служат результаты наблюдений учителя за повседневной работой учеников, уст</w:t>
      </w:r>
      <w:r>
        <w:rPr>
          <w:color w:val="000000"/>
        </w:rPr>
        <w:t>ного опроса, текущей музыкально-слуховой деятельности, итоговой контрольной</w:t>
      </w:r>
      <w:r w:rsidRPr="00B743B6">
        <w:rPr>
          <w:color w:val="000000"/>
        </w:rPr>
        <w:t xml:space="preserve"> работы.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Формы (приемы) контроля: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наблюдение, самостояте</w:t>
      </w:r>
      <w:r>
        <w:rPr>
          <w:rFonts w:ascii="Times New Roman" w:hAnsi="Times New Roman"/>
          <w:sz w:val="24"/>
          <w:szCs w:val="24"/>
        </w:rPr>
        <w:t>льная работа</w:t>
      </w:r>
      <w:r w:rsidRPr="00EC7A75">
        <w:rPr>
          <w:rFonts w:ascii="Times New Roman" w:hAnsi="Times New Roman"/>
          <w:sz w:val="24"/>
          <w:szCs w:val="24"/>
        </w:rPr>
        <w:t>, тест.</w:t>
      </w:r>
    </w:p>
    <w:p w:rsidR="00A2674A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Промежуточная аттестация проводится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</w:t>
      </w:r>
      <w:r w:rsidRPr="00A26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уровню подготовки обучающихся 4</w:t>
      </w:r>
      <w:r w:rsidRPr="00EC7A75">
        <w:rPr>
          <w:rFonts w:ascii="Times New Roman" w:hAnsi="Times New Roman"/>
          <w:sz w:val="24"/>
          <w:szCs w:val="24"/>
        </w:rPr>
        <w:t xml:space="preserve"> класса – в конце </w:t>
      </w:r>
      <w:r>
        <w:rPr>
          <w:rFonts w:ascii="Times New Roman" w:hAnsi="Times New Roman"/>
          <w:sz w:val="24"/>
          <w:szCs w:val="24"/>
        </w:rPr>
        <w:t>учебного года.</w:t>
      </w:r>
    </w:p>
    <w:p w:rsidR="00A2674A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6EC" w:rsidRPr="006B12C2" w:rsidRDefault="00E636EC" w:rsidP="00E636EC">
      <w:pPr>
        <w:pStyle w:val="a4"/>
        <w:ind w:left="0"/>
        <w:jc w:val="center"/>
        <w:rPr>
          <w:rFonts w:ascii="Times New Roman" w:hAnsi="Times New Roman"/>
          <w:b/>
        </w:rPr>
      </w:pPr>
      <w:r w:rsidRPr="006B12C2">
        <w:rPr>
          <w:rFonts w:ascii="Times New Roman" w:hAnsi="Times New Roman"/>
          <w:b/>
        </w:rPr>
        <w:t>Контрольные работы:</w:t>
      </w:r>
    </w:p>
    <w:p w:rsidR="00E636EC" w:rsidRPr="006B12C2" w:rsidRDefault="00E636EC" w:rsidP="00E636EC">
      <w:pPr>
        <w:pStyle w:val="a4"/>
        <w:ind w:left="0"/>
        <w:jc w:val="center"/>
        <w:rPr>
          <w:rFonts w:ascii="Times New Roman" w:hAnsi="Times New Roman"/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278"/>
        <w:gridCol w:w="7655"/>
      </w:tblGrid>
      <w:tr w:rsidR="00E636EC" w:rsidRPr="006B12C2" w:rsidTr="00CF23E4">
        <w:tc>
          <w:tcPr>
            <w:tcW w:w="1557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Четверть</w:t>
            </w:r>
          </w:p>
        </w:tc>
        <w:tc>
          <w:tcPr>
            <w:tcW w:w="1278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655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Тема контрольной работы</w:t>
            </w:r>
          </w:p>
        </w:tc>
      </w:tr>
      <w:tr w:rsidR="00E636EC" w:rsidRPr="006B12C2" w:rsidTr="00CF23E4">
        <w:tc>
          <w:tcPr>
            <w:tcW w:w="1557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B12C2">
              <w:rPr>
                <w:rFonts w:ascii="Times New Roman" w:hAnsi="Times New Roman"/>
                <w:lang w:val="en-US"/>
              </w:rPr>
              <w:t>IV</w:t>
            </w:r>
            <w:r w:rsidRPr="006B12C2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278" w:type="dxa"/>
            <w:shd w:val="clear" w:color="auto" w:fill="auto"/>
          </w:tcPr>
          <w:p w:rsidR="00E636EC" w:rsidRPr="006B12C2" w:rsidRDefault="00A2674A" w:rsidP="00CF23E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636EC" w:rsidRPr="006B12C2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655" w:type="dxa"/>
            <w:shd w:val="clear" w:color="auto" w:fill="auto"/>
          </w:tcPr>
          <w:p w:rsidR="00E636EC" w:rsidRPr="006B12C2" w:rsidRDefault="00F71F6D" w:rsidP="00CF23E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</w:tr>
    </w:tbl>
    <w:p w:rsidR="00496D22" w:rsidRPr="001850D6" w:rsidRDefault="00496D22" w:rsidP="006B12C2">
      <w:pPr>
        <w:tabs>
          <w:tab w:val="left" w:pos="6225"/>
        </w:tabs>
        <w:rPr>
          <w:rFonts w:ascii="Times New Roman" w:hAnsi="Times New Roman"/>
          <w:b/>
          <w:sz w:val="24"/>
          <w:szCs w:val="24"/>
        </w:rPr>
      </w:pPr>
    </w:p>
    <w:sectPr w:rsidR="00496D22" w:rsidRPr="001850D6" w:rsidSect="00BB19F6">
      <w:pgSz w:w="16838" w:h="11906" w:orient="landscape"/>
      <w:pgMar w:top="284" w:right="82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FA7"/>
    <w:multiLevelType w:val="hybridMultilevel"/>
    <w:tmpl w:val="B3CAC000"/>
    <w:lvl w:ilvl="0" w:tplc="5582A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1594446"/>
    <w:multiLevelType w:val="hybridMultilevel"/>
    <w:tmpl w:val="ED0EF388"/>
    <w:lvl w:ilvl="0" w:tplc="63F644AA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DC45D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27903680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5726CB5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5C9E97E0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1869D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F27AB1CE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982E824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D0922A3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">
    <w:nsid w:val="161B50E0"/>
    <w:multiLevelType w:val="hybridMultilevel"/>
    <w:tmpl w:val="AE44FE4E"/>
    <w:lvl w:ilvl="0" w:tplc="8F5C4638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94001E8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9072E9AC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0612533E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4" w:tplc="07603080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FAC0494C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48F66860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A78C3296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2730D9C8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4">
    <w:nsid w:val="19D06E35"/>
    <w:multiLevelType w:val="hybridMultilevel"/>
    <w:tmpl w:val="F83A9268"/>
    <w:lvl w:ilvl="0" w:tplc="41E8EBA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684A59"/>
    <w:multiLevelType w:val="hybridMultilevel"/>
    <w:tmpl w:val="09E61F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FF0BB7"/>
    <w:multiLevelType w:val="hybridMultilevel"/>
    <w:tmpl w:val="57DCE640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661C5D"/>
    <w:multiLevelType w:val="hybridMultilevel"/>
    <w:tmpl w:val="93E077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F64EEE"/>
    <w:multiLevelType w:val="hybridMultilevel"/>
    <w:tmpl w:val="8420444C"/>
    <w:lvl w:ilvl="0" w:tplc="6A4A260E">
      <w:start w:val="1"/>
      <w:numFmt w:val="decimal"/>
      <w:lvlText w:val="%1."/>
      <w:lvlJc w:val="left"/>
      <w:pPr>
        <w:ind w:left="348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70ACE76C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AABA2CBA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3C944204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2CC3E74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5C3A8C5A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D432178A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7EC4B51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BCD83EB2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9">
    <w:nsid w:val="25C23FE5"/>
    <w:multiLevelType w:val="hybridMultilevel"/>
    <w:tmpl w:val="F83A9268"/>
    <w:lvl w:ilvl="0" w:tplc="41E8EBA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8E1791B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982119E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DE4EB1"/>
    <w:multiLevelType w:val="hybridMultilevel"/>
    <w:tmpl w:val="5A863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1664D1"/>
    <w:multiLevelType w:val="hybridMultilevel"/>
    <w:tmpl w:val="04767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43E4D"/>
    <w:multiLevelType w:val="multilevel"/>
    <w:tmpl w:val="AC38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D35F8"/>
    <w:multiLevelType w:val="hybridMultilevel"/>
    <w:tmpl w:val="E0B05C1E"/>
    <w:lvl w:ilvl="0" w:tplc="5AB8C4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4E6A6B"/>
    <w:multiLevelType w:val="hybridMultilevel"/>
    <w:tmpl w:val="FAF89564"/>
    <w:lvl w:ilvl="0" w:tplc="8A767CF2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273264"/>
    <w:multiLevelType w:val="hybridMultilevel"/>
    <w:tmpl w:val="CAA838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810D82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334DAC"/>
    <w:multiLevelType w:val="multilevel"/>
    <w:tmpl w:val="2626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C2790"/>
    <w:multiLevelType w:val="hybridMultilevel"/>
    <w:tmpl w:val="0C72E992"/>
    <w:lvl w:ilvl="0" w:tplc="3AD46150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w w:val="157"/>
        <w:sz w:val="20"/>
        <w:szCs w:val="20"/>
        <w:lang w:val="ru-RU" w:eastAsia="en-US" w:bidi="ar-SA"/>
      </w:rPr>
    </w:lvl>
    <w:lvl w:ilvl="1" w:tplc="A8160142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14232B4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A06CD340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FE5461D6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D3AA99D0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4670C608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DABAB93A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57CEDA8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21">
    <w:nsid w:val="55C11905"/>
    <w:multiLevelType w:val="hybridMultilevel"/>
    <w:tmpl w:val="00065E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ED1A97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EDF53E9"/>
    <w:multiLevelType w:val="multilevel"/>
    <w:tmpl w:val="B7A0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173CBA"/>
    <w:multiLevelType w:val="hybridMultilevel"/>
    <w:tmpl w:val="EAB47D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071875"/>
    <w:multiLevelType w:val="hybridMultilevel"/>
    <w:tmpl w:val="C9B01A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5024285"/>
    <w:multiLevelType w:val="hybridMultilevel"/>
    <w:tmpl w:val="720839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5427EB"/>
    <w:multiLevelType w:val="hybridMultilevel"/>
    <w:tmpl w:val="224C0BD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11778D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9">
    <w:nsid w:val="69B87A33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0">
    <w:nsid w:val="6A4F1748"/>
    <w:multiLevelType w:val="hybridMultilevel"/>
    <w:tmpl w:val="A698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D0D3A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2">
    <w:nsid w:val="73A602D9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3">
    <w:nsid w:val="7A350631"/>
    <w:multiLevelType w:val="hybridMultilevel"/>
    <w:tmpl w:val="18ACED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C033A"/>
    <w:multiLevelType w:val="hybridMultilevel"/>
    <w:tmpl w:val="E9A281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10"/>
  </w:num>
  <w:num w:numId="4">
    <w:abstractNumId w:val="20"/>
  </w:num>
  <w:num w:numId="5">
    <w:abstractNumId w:val="18"/>
  </w:num>
  <w:num w:numId="6">
    <w:abstractNumId w:val="31"/>
  </w:num>
  <w:num w:numId="7">
    <w:abstractNumId w:val="28"/>
  </w:num>
  <w:num w:numId="8">
    <w:abstractNumId w:val="2"/>
  </w:num>
  <w:num w:numId="9">
    <w:abstractNumId w:val="32"/>
  </w:num>
  <w:num w:numId="10">
    <w:abstractNumId w:val="29"/>
  </w:num>
  <w:num w:numId="11">
    <w:abstractNumId w:val="16"/>
  </w:num>
  <w:num w:numId="12">
    <w:abstractNumId w:val="25"/>
  </w:num>
  <w:num w:numId="13">
    <w:abstractNumId w:val="8"/>
  </w:num>
  <w:num w:numId="14">
    <w:abstractNumId w:val="1"/>
  </w:num>
  <w:num w:numId="15">
    <w:abstractNumId w:val="30"/>
  </w:num>
  <w:num w:numId="16">
    <w:abstractNumId w:val="34"/>
  </w:num>
  <w:num w:numId="17">
    <w:abstractNumId w:val="7"/>
  </w:num>
  <w:num w:numId="18">
    <w:abstractNumId w:val="13"/>
  </w:num>
  <w:num w:numId="19">
    <w:abstractNumId w:val="6"/>
  </w:num>
  <w:num w:numId="20">
    <w:abstractNumId w:val="27"/>
  </w:num>
  <w:num w:numId="21">
    <w:abstractNumId w:val="24"/>
  </w:num>
  <w:num w:numId="22">
    <w:abstractNumId w:val="26"/>
  </w:num>
  <w:num w:numId="23">
    <w:abstractNumId w:val="21"/>
  </w:num>
  <w:num w:numId="24">
    <w:abstractNumId w:val="12"/>
  </w:num>
  <w:num w:numId="25">
    <w:abstractNumId w:val="17"/>
  </w:num>
  <w:num w:numId="26">
    <w:abstractNumId w:val="3"/>
  </w:num>
  <w:num w:numId="27">
    <w:abstractNumId w:val="22"/>
  </w:num>
  <w:num w:numId="28">
    <w:abstractNumId w:val="5"/>
  </w:num>
  <w:num w:numId="29">
    <w:abstractNumId w:val="15"/>
  </w:num>
  <w:num w:numId="30">
    <w:abstractNumId w:val="33"/>
  </w:num>
  <w:num w:numId="31">
    <w:abstractNumId w:val="0"/>
  </w:num>
  <w:num w:numId="32">
    <w:abstractNumId w:val="4"/>
  </w:num>
  <w:num w:numId="33">
    <w:abstractNumId w:val="19"/>
  </w:num>
  <w:num w:numId="34">
    <w:abstractNumId w:val="2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4"/>
    <w:rsid w:val="00004E0C"/>
    <w:rsid w:val="00131CEF"/>
    <w:rsid w:val="001654D3"/>
    <w:rsid w:val="001850D6"/>
    <w:rsid w:val="00195BF4"/>
    <w:rsid w:val="001D5D4A"/>
    <w:rsid w:val="001E025B"/>
    <w:rsid w:val="001F6865"/>
    <w:rsid w:val="00247217"/>
    <w:rsid w:val="00276A3D"/>
    <w:rsid w:val="00292C4D"/>
    <w:rsid w:val="002A7ADC"/>
    <w:rsid w:val="003565BC"/>
    <w:rsid w:val="00361F7C"/>
    <w:rsid w:val="00366CD4"/>
    <w:rsid w:val="00376EA3"/>
    <w:rsid w:val="00386B46"/>
    <w:rsid w:val="003D1991"/>
    <w:rsid w:val="004475CB"/>
    <w:rsid w:val="00494F8E"/>
    <w:rsid w:val="00496D22"/>
    <w:rsid w:val="00526B34"/>
    <w:rsid w:val="0054285E"/>
    <w:rsid w:val="005B1B26"/>
    <w:rsid w:val="005C4FE1"/>
    <w:rsid w:val="00644EE2"/>
    <w:rsid w:val="00681CBF"/>
    <w:rsid w:val="00686B98"/>
    <w:rsid w:val="006B12C2"/>
    <w:rsid w:val="006B58A2"/>
    <w:rsid w:val="006D0449"/>
    <w:rsid w:val="007209B1"/>
    <w:rsid w:val="007303B7"/>
    <w:rsid w:val="007D297B"/>
    <w:rsid w:val="007D7440"/>
    <w:rsid w:val="007E18FE"/>
    <w:rsid w:val="007F11E5"/>
    <w:rsid w:val="00862ACC"/>
    <w:rsid w:val="008E6447"/>
    <w:rsid w:val="009E01E0"/>
    <w:rsid w:val="009E53FC"/>
    <w:rsid w:val="00A2674A"/>
    <w:rsid w:val="00A4740C"/>
    <w:rsid w:val="00A82805"/>
    <w:rsid w:val="00AE7415"/>
    <w:rsid w:val="00B46BBC"/>
    <w:rsid w:val="00B57A96"/>
    <w:rsid w:val="00BA428B"/>
    <w:rsid w:val="00BB19F6"/>
    <w:rsid w:val="00C2334B"/>
    <w:rsid w:val="00C51EFF"/>
    <w:rsid w:val="00CF1F2E"/>
    <w:rsid w:val="00DC41FB"/>
    <w:rsid w:val="00DC424A"/>
    <w:rsid w:val="00DE0312"/>
    <w:rsid w:val="00E636EC"/>
    <w:rsid w:val="00EA29E9"/>
    <w:rsid w:val="00EB3A67"/>
    <w:rsid w:val="00F56E6C"/>
    <w:rsid w:val="00F71F6D"/>
    <w:rsid w:val="00F77FB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10908-E2C3-43EB-86A8-F0596ECA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195BF4"/>
    <w:pPr>
      <w:widowControl w:val="0"/>
      <w:autoSpaceDE w:val="0"/>
      <w:autoSpaceDN w:val="0"/>
      <w:spacing w:before="38" w:after="0" w:line="240" w:lineRule="auto"/>
      <w:ind w:left="1079" w:hanging="359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195BF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9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BF4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195BF4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qFormat/>
    <w:rsid w:val="00195B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195BF4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unhideWhenUsed/>
    <w:qFormat/>
    <w:rsid w:val="00195BF4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195BF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95BF4"/>
  </w:style>
  <w:style w:type="character" w:customStyle="1" w:styleId="10">
    <w:name w:val="Заголовок 1 Знак"/>
    <w:basedOn w:val="a0"/>
    <w:link w:val="1"/>
    <w:uiPriority w:val="1"/>
    <w:rsid w:val="00195B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76A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6A3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7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6A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6A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e">
    <w:name w:val="Другое_"/>
    <w:link w:val="af"/>
    <w:rsid w:val="00361F7C"/>
    <w:rPr>
      <w:rFonts w:ascii="Times New Roman" w:hAnsi="Times New Roman"/>
    </w:rPr>
  </w:style>
  <w:style w:type="paragraph" w:customStyle="1" w:styleId="af">
    <w:name w:val="Другое"/>
    <w:basedOn w:val="a"/>
    <w:link w:val="ae"/>
    <w:rsid w:val="00361F7C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styleId="af0">
    <w:name w:val="Hyperlink"/>
    <w:basedOn w:val="a0"/>
    <w:uiPriority w:val="99"/>
    <w:unhideWhenUsed/>
    <w:rsid w:val="00361F7C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BB19F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496D22"/>
    <w:pPr>
      <w:spacing w:after="120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uiPriority w:val="99"/>
    <w:rsid w:val="00496D22"/>
    <w:rPr>
      <w:rFonts w:eastAsiaTheme="minorEastAsia"/>
      <w:sz w:val="16"/>
      <w:szCs w:val="16"/>
      <w:lang w:val="en-US"/>
    </w:rPr>
  </w:style>
  <w:style w:type="paragraph" w:customStyle="1" w:styleId="c23">
    <w:name w:val="c23"/>
    <w:basedOn w:val="a"/>
    <w:rsid w:val="006B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6B58A2"/>
  </w:style>
  <w:style w:type="paragraph" w:customStyle="1" w:styleId="c3">
    <w:name w:val="c3"/>
    <w:basedOn w:val="a"/>
    <w:rsid w:val="006B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6B58A2"/>
  </w:style>
  <w:style w:type="character" w:customStyle="1" w:styleId="c2">
    <w:name w:val="c2"/>
    <w:rsid w:val="006B58A2"/>
  </w:style>
  <w:style w:type="paragraph" w:customStyle="1" w:styleId="af2">
    <w:name w:val="Базовый"/>
    <w:rsid w:val="006B58A2"/>
    <w:pPr>
      <w:widowControl w:val="0"/>
      <w:suppressAutoHyphens/>
      <w:spacing w:after="0" w:line="100" w:lineRule="atLeast"/>
    </w:pPr>
    <w:rPr>
      <w:rFonts w:ascii="Times New Roman" w:eastAsia="SimSu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y-shop.ru/shop/soft/444491.html&amp;sa=D&amp;ust=1459521412655000&amp;usg=AFQjCNGDJEzReNF_NtXozjY6hVxpdUL-1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viki.rdf.ru/&amp;sa=D&amp;ust=1459521412654000&amp;usg=AFQjCNGgD2RwDgFLlAR6fNRKD4nkfWq0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usic.edu.ru/&amp;sa=D&amp;ust=1459521412653000&amp;usg=AFQjCNEQ9dxfjLgCAG6SOzOtU2QvC8DoXw" TargetMode="External"/><Relationship Id="rId5" Type="http://schemas.openxmlformats.org/officeDocument/2006/relationships/hyperlink" Target="https://www.google.com/url?q=http://collection.cross-edu.ru/catalog/rubr/f544b3b7-f1f4-5b76-f453-552f31d9b164/&amp;sa=D&amp;ust=1459521412652000&amp;usg=AFQjCNFLd8tUbpUZ7we_IZi1yQ7Ha9pX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5652</Words>
  <Characters>32218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Количество часов в год – 34 (1 ч. в неделю).</vt:lpstr>
      <vt:lpstr/>
      <vt:lpstr>    Модуль № 1 «Музыкальная грамота»</vt:lpstr>
      <vt:lpstr>    Модуль № 2 «Народная музыка России»</vt:lpstr>
      <vt:lpstr>    </vt:lpstr>
      <vt:lpstr>    Модуль № 3 «Музыка народов мира»</vt:lpstr>
      <vt:lpstr>    </vt:lpstr>
      <vt:lpstr>    Модуль № 4 «Духовная музыка»</vt:lpstr>
      <vt:lpstr>    </vt:lpstr>
      <vt:lpstr>    Модуль № 5 «Классическая музыка»</vt:lpstr>
      <vt:lpstr>    </vt:lpstr>
      <vt:lpstr>    Модуль № 6 «Современная музыкальная культура»</vt:lpstr>
      <vt:lpstr>    </vt:lpstr>
      <vt:lpstr>    Модуль № 7 «Музыка театра и кино»</vt:lpstr>
      <vt:lpstr>    </vt:lpstr>
      <vt:lpstr>    Модуль № 8 «Музыка в жизни человека»</vt:lpstr>
      <vt:lpstr>    </vt:lpstr>
    </vt:vector>
  </TitlesOfParts>
  <Company/>
  <LinksUpToDate>false</LinksUpToDate>
  <CharactersWithSpaces>37795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11</cp:revision>
  <dcterms:created xsi:type="dcterms:W3CDTF">2023-11-07T00:45:00Z</dcterms:created>
  <dcterms:modified xsi:type="dcterms:W3CDTF">2024-09-04T19:08:00Z</dcterms:modified>
</cp:coreProperties>
</file>