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2г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2г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-Адаптированной основной образовательной программы начального общего образования обучающихся с тяжёлыми нарушениями речи, вариант 5.2 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является необходимым для современного культурного человека.  Для детей с ТНР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языке, что необходимо учитывать при планировании конечного уровня практического владения языком. В результате изучения курса иностранного языка у детей с тяжелыми нарушениями речи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предметам для детей с ТНР. В программе представлены цель и коррекционные задачи, базовые положения обучения английскому языку обучающихся с ТНР.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1" w:name="_heading=h.1fob9te"/>
      <w:bookmarkStart w:id="2" w:name="_heading=h.1fob9te"/>
      <w:bookmarkEnd w:id="2"/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детей с ТНР иностранному языку осуществляется с учетом их индивидуальных психофизических особенностей обучающихся, особенностей их речемыслительной деятельности. </w:t>
      </w:r>
      <w:r>
        <w:rPr>
          <w:rFonts w:eastAsia="Times New Roman" w:cs="Times New Roman" w:ascii="Times New Roman" w:hAnsi="Times New Roman"/>
          <w:sz w:val="28"/>
          <w:szCs w:val="28"/>
        </w:rPr>
        <w:t>В зависимости от структуры нарушений оцениваются результаты говорения.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детей с ТНР строится на основе следующих базовых положений: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Важным условием является организация языковой среды.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предъявляются через общение с учителем, аудирование и другие доступные ребенку способы предъявления учебного материала.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условием является включение речевой деятельности на иностранном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 (зрение, слух, тактильное восприятие).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Уроки строятся по принципу формирования потребности в общении. Мотивация обучающегося к общению на английском языке имеет принципиальное значение.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Аудирование является одним из важнейших видов учебной деятельности. Определяющее значение имеет работа с аудиозаписью для восприятия и закрепления материала в классе и во внеурочное время.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Овладение произносительной стороной английской речи детьми с тяжелыми нарушениями речи требует особого внимания.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язык» необходимо учитывать следующие специфические образовательные потребности обучающихся с ТНР на уровне основного общего образования: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детей с ТНР при оценивании образовательных результатов;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развитие коммуникативно-речевых возможностей на иностранном языке с учетом степени выраженности и характера речевого нарушения;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формирование и развитие навыков письменной речи на английском языке с учетом характера и структуры речевых 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ТНР,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культуру обучающегося, его общее речевое развитие, расширение кругозора и воспитание.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Основными задачами уроков иностранного языка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расширение лингвистического кругозора обучающихся; освоение элементарных лингвистических представлений, доступных обучающимся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эмоциональной сферы обучающихся в процессе обучающих игр, учебных спектаклей с использованием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приобщение обучающихся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- минимизация негативного влияния языковой интерференции.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Иностранный язык входит в число учебных предметов предметной области «Филология» и  призван формировать коммуникативную культуру обучающегося, способствует его общему речевому развитию, расширению кругозора и воспитанию.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Количество часов, отведённых на изучение предмета во 2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2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1.  Я и моя семья.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Знакомство.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Семейные фотографии.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личные местоимения + to be в лексико-грамматических единствах типа: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I’m Masha, I’m David, I’m ten, I’m fine, We are students…;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притяжательные прилагательные для описания членов семьи: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my mother is, her name is…;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притяжательный падеж существительного для выражения принадлежности;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This is my mother.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That is her sister;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have got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перечисления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членов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семьи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Close your book.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членов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семьи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have got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обозначения принадлежности;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имена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Mary, David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личные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местоимения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притяжательные прилагательные: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his, her…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?;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2.  Мои друзья и наши увлечения. 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  Наши увлечения.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 Спорт и спортивные игры.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 Встреча с друзьями.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can (can’t) </w:t>
      </w:r>
      <w:r>
        <w:rPr>
          <w:rFonts w:eastAsia="Times New Roman" w:cs="Times New Roman" w:ascii="Times New Roman" w:hAnsi="Times New Roman"/>
          <w:sz w:val="28"/>
          <w:szCs w:val="28"/>
        </w:rPr>
        <w:t>для выражения умений и их отсутствия;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речевая модель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play/do/go + виды спорта;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формы единственного и множественного числа существительных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(a book - books);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let’s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выражения предложения;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like + герундий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выражения увлечений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(I like reading);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продолженное время для описания действий в момент речи.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books, stamps, CD, mobile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др.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 l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ike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 значении «нравиться»;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спорта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basketball, football, tennis, swimming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+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игр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play chess, play football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play/do/go: go swimming, play tennis...;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типа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the cinema, watch a film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обозначения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увлечений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sing, dance, draw, play the piano…;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Let’s go to the cafe;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вопрос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 are you doing?;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ответ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I’m drawing., I’m watching a film.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школа.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Тема 1. Школьные предметы.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Мой портфель.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Мой день в школе.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like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настоящем простом времени в 1,2 лице в утвердительном и отрицательном предложении для выражения и уточнения предпочтений в плане школьных предметов: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 like, I don’t like, Do you like…?;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единственного числа существительных с артиклем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a/an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: a book - books;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got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перечисления личных школьных принадлежностей: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I’ve got … Have you got …? I haven’t got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 there are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содержимого школьного портфеля.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Maths, Russian, English 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др.;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pencil-case, school bag, lunch box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What’s your favourite subject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?,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My favourite subject is…, have lunch at school,  Go to school,  I’m a fifth year student;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повторение порядковых и количественных числительных, в том числе составе выражений: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my first lesson, the second lesson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4. Моя квартира.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Моя комната.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Как я провожу время дома.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Как я принимаю гостей.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 there are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комнаты и квартиры;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предлоги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on, in, near, under)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настоящее продолженное время для описания действий, происходящих в момент речи: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I’m laying the table.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комнат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: kitchen, bedroom, living-room. bathroom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мебели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интерьера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lamp, chair, picture, TV set, chest of drawers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домашнего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досуга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watch TV, relax in my bedroom, help my mother in the kitchen, listen to music…;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to bake a cake, to lay the table, to mop the floor, to welcome the guests, to decorate the flat, to clean up after party….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7" w:name="_heading=h.1t3h5sf"/>
      <w:bookmarkStart w:id="8" w:name="_heading=h.1t3h5sf"/>
      <w:bookmarkEnd w:id="8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начального общего образования ориентированы на формирование иноязычной компетенции и овладение коммуникативными навыками</w:t>
      </w:r>
      <w:r>
        <w:rPr>
          <w:rFonts w:eastAsia="Times New Roman" w:cs="Times New Roman"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Виды речевой деятельности на английском языке у детей с ТНР оцениваются в зависимости от структуры речевого дефекта.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результате изучения предмета «Иностранный язык (английский)»  на уровне основного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сформированность речевой компетенции в различных видах речевой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вести элементарный этикетный диалог в ограниченном круге типичных ситуаций общения (диалог-расспрос (вопрос - ответ) и диалог - побуждение к действию); умение на элементарном уровне рассказывать о себе, семье, друге; описывать предмет, картинку; кратко охарактеризовать персонаж (говорение);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 (аудирование);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читать вслух небольшие тексты, построенные на изученном языковом материале, соблюдая правила чтения и нужную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(чтение);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техникой письма; умение писать с опорой на образец поздравление с праздником и короткое личное письмо (письмо);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сравнивать языковые явления родного и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тематики начальной школы;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 доступных обучающемуся пределах;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фольклора, через непосредственное участие в туристических поездках;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элементарными средствами выражения чувств и эмоций на иностранном языке;  развитие чувства прекрасного в процессе знакомства с образцами доступной детской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2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Я и моя семья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Знакомство, страны и национальности, семейные фотографии, семейные праздники, день рождения.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Мои друзья и наши увлечения.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школа.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Школьные предметы, мой любимый урок, мой портфель, мой день.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квартира.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Моя комната, названия предметов мебели, с кем я живу, мои питомцы.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2s8eyo1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af4"/>
        <w:tblW w:w="137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1"/>
        <w:gridCol w:w="4668"/>
        <w:gridCol w:w="6321"/>
      </w:tblGrid>
      <w:tr>
        <w:trPr>
          <w:trHeight w:val="976" w:hRule="atLeast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Я и моя семья.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Знакомство, страны и национальности.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Семейные фотографии.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Традиции и праздники в моей семье.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себе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краткий рассказ о своей семье;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писать поздравительные открытки с Днем рождения, Новым годом, 8 марта;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пост для социальных сетей с семейными фотографиями и комментариями.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Мои друзья и наши увлечения.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 Наши увлечения.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 Спорт и спортивные игры.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 Встреча с друзьями.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своего хобби;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своих спортивных увлечениях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предложением пойти в кино;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о своем хобби;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заполнить информацию о своих спортивных увлечениях на своей страничке в социальных сетях;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писать записку с приглашением пойти в кино.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Моя школа.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(22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Школьные предметы.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Мой портфель. 3.  Мой день в школе.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любимом школьном предмете;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своем школьном дне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плакат с идеями по усовершенствованию школьного портфеля;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с информацией о домашнем задании;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краткое электронное письмо о своей школьной жизни.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4. Моя квартира.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(14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Моя комната.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Как я провожу время дома.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Как я принимаю гостей.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своей комнаты или квартиры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по теме: «Как я провожу время дома»;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приглашением прийти в гости;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о своем домашнем досуге;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описание своей комнаты;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 для блога о приеме гостей.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1ksv4uv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- не менее 2-3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- 1-2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- 1-2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–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- по 1-ой реплике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- 5-7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2" w:name="_heading=h.44sinio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2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LibreOffice/7.5.2.2$Windows_X86_64 LibreOffice_project/53bb9681a964705cf672590721dbc85eb4d0c3a2</Application>
  <AppVersion>15.0000</AppVersion>
  <Pages>20</Pages>
  <Words>3768</Words>
  <Characters>26293</Characters>
  <CharactersWithSpaces>30046</CharactersWithSpaces>
  <Paragraphs>309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2024-11-19T12:25:25Z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